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0700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1E967746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0D6A7DF7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color w:val="800000"/>
          <w:sz w:val="48"/>
          <w:lang w:val="fr-FR"/>
        </w:rPr>
      </w:pPr>
      <w:r>
        <w:rPr>
          <w:rFonts w:ascii="Times New Roman" w:hAnsi="Times New Roman"/>
          <w:b/>
          <w:bCs/>
          <w:color w:val="800000"/>
          <w:sz w:val="48"/>
          <w:lang w:val="fr-FR"/>
        </w:rPr>
        <w:t>RAPPORT D’EXECUTION</w:t>
      </w:r>
      <w:r w:rsidR="00DC02DF">
        <w:rPr>
          <w:rFonts w:ascii="Times New Roman" w:hAnsi="Times New Roman"/>
          <w:b/>
          <w:bCs/>
          <w:color w:val="800000"/>
          <w:sz w:val="48"/>
          <w:lang w:val="fr-FR"/>
        </w:rPr>
        <w:t xml:space="preserve"> INTERMEDIAIRE N°X</w:t>
      </w:r>
    </w:p>
    <w:p w14:paraId="496F35C9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color w:val="800000"/>
          <w:sz w:val="44"/>
          <w:lang w:val="fr-FR"/>
        </w:rPr>
      </w:pPr>
    </w:p>
    <w:p w14:paraId="4A6F3DAE" w14:textId="77777777" w:rsidR="00466620" w:rsidRDefault="00466620">
      <w:pPr>
        <w:widowControl w:val="0"/>
        <w:pBdr>
          <w:top w:val="single" w:sz="12" w:space="1" w:color="800000"/>
        </w:pBdr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289E1800" w14:textId="77777777" w:rsidR="00466620" w:rsidRDefault="00466620">
      <w:pPr>
        <w:widowControl w:val="0"/>
        <w:pBdr>
          <w:top w:val="single" w:sz="12" w:space="1" w:color="800000"/>
        </w:pBdr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1A33CA" w14:paraId="5815373D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9777" w:type="dxa"/>
            <w:shd w:val="clear" w:color="auto" w:fill="800000"/>
          </w:tcPr>
          <w:p w14:paraId="540B7F08" w14:textId="77777777" w:rsidR="001A33CA" w:rsidRDefault="001A33CA" w:rsidP="00FC60A3">
            <w:pPr>
              <w:pStyle w:val="NoteHead"/>
              <w:suppressAutoHyphens/>
              <w:spacing w:before="60" w:after="60"/>
              <w:rPr>
                <w:rFonts w:eastAsia="PMingLiU"/>
                <w:bCs/>
                <w:smallCaps w:val="0"/>
                <w:sz w:val="28"/>
                <w:szCs w:val="16"/>
                <w:lang w:val="fr-FR" w:eastAsia="ar-SA"/>
              </w:rPr>
            </w:pPr>
            <w:r>
              <w:rPr>
                <w:bCs/>
                <w:sz w:val="28"/>
                <w:szCs w:val="16"/>
                <w:lang w:val="fr-FR"/>
              </w:rPr>
              <w:t>IDENTIFICATION DU PROJET</w:t>
            </w:r>
          </w:p>
        </w:tc>
      </w:tr>
    </w:tbl>
    <w:p w14:paraId="40F4F720" w14:textId="77777777" w:rsidR="001A33CA" w:rsidRDefault="001A33CA" w:rsidP="001A33CA">
      <w:pPr>
        <w:rPr>
          <w:rFonts w:ascii="Times New Roman" w:hAnsi="Times New Roman"/>
          <w:b/>
          <w:bCs/>
          <w:sz w:val="24"/>
          <w:szCs w:val="16"/>
          <w:lang w:val="fr-FR"/>
        </w:rPr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1A33CA" w14:paraId="660A4387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10B969E8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Nom du porteur de projet</w:t>
            </w:r>
          </w:p>
        </w:tc>
        <w:tc>
          <w:tcPr>
            <w:tcW w:w="5596" w:type="dxa"/>
          </w:tcPr>
          <w:p w14:paraId="3420B69C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66089562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32CD8F79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Titre du projet</w:t>
            </w:r>
          </w:p>
        </w:tc>
        <w:tc>
          <w:tcPr>
            <w:tcW w:w="5596" w:type="dxa"/>
          </w:tcPr>
          <w:p w14:paraId="1305F159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C1CF1F1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bottom w:val="single" w:sz="4" w:space="0" w:color="800000"/>
            </w:tcBorders>
          </w:tcPr>
          <w:p w14:paraId="7257B753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Lieu du projet</w:t>
            </w:r>
          </w:p>
        </w:tc>
        <w:tc>
          <w:tcPr>
            <w:tcW w:w="5596" w:type="dxa"/>
            <w:tcBorders>
              <w:bottom w:val="single" w:sz="4" w:space="0" w:color="800000"/>
            </w:tcBorders>
          </w:tcPr>
          <w:p w14:paraId="2A20EC7B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ECB4FEE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0D7A7A6E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Date de signature de la convention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2EB77334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13D93307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dotted" w:sz="4" w:space="0" w:color="auto"/>
            </w:tcBorders>
          </w:tcPr>
          <w:p w14:paraId="68C64695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Durée, dates de début et de fin du projet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198EBC44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24D0434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bottom w:val="single" w:sz="4" w:space="0" w:color="800000"/>
            </w:tcBorders>
          </w:tcPr>
          <w:p w14:paraId="0E876179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 xml:space="preserve">Montant de la subvention totale du Gouvernement Princier </w:t>
            </w:r>
            <w:r>
              <w:rPr>
                <w:rFonts w:ascii="Times New Roman" w:hAnsi="Times New Roman"/>
                <w:i/>
                <w:iCs/>
                <w:sz w:val="24"/>
                <w:szCs w:val="16"/>
                <w:lang w:val="fr-FR"/>
              </w:rPr>
              <w:t>(en euros)</w:t>
            </w:r>
          </w:p>
        </w:tc>
        <w:tc>
          <w:tcPr>
            <w:tcW w:w="5596" w:type="dxa"/>
            <w:tcBorders>
              <w:bottom w:val="single" w:sz="4" w:space="0" w:color="800000"/>
            </w:tcBorders>
          </w:tcPr>
          <w:p w14:paraId="7AB30ED5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64B57663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1FA71E6D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Période couverte par le rapport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694705C6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29AD0B04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dotted" w:sz="4" w:space="0" w:color="auto"/>
              <w:bottom w:val="single" w:sz="4" w:space="0" w:color="800000"/>
            </w:tcBorders>
          </w:tcPr>
          <w:p w14:paraId="208B9EAA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Numéro et montant de la tranche de financement objet du rapport</w:t>
            </w:r>
          </w:p>
        </w:tc>
        <w:tc>
          <w:tcPr>
            <w:tcW w:w="5596" w:type="dxa"/>
            <w:tcBorders>
              <w:top w:val="dotted" w:sz="4" w:space="0" w:color="auto"/>
              <w:bottom w:val="single" w:sz="4" w:space="0" w:color="800000"/>
            </w:tcBorders>
          </w:tcPr>
          <w:p w14:paraId="2752AC69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C9652AA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6E8C6E3E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Date d’envoi du rapport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1C6E3FE7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DB8BB7D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dotted" w:sz="4" w:space="0" w:color="auto"/>
            </w:tcBorders>
          </w:tcPr>
          <w:p w14:paraId="3DEE241E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  <w:t>Contact pour le rapport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73EC5D00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</w:tbl>
    <w:p w14:paraId="42FD993B" w14:textId="77777777" w:rsidR="00466620" w:rsidRDefault="00466620">
      <w:pPr>
        <w:pStyle w:val="TitelohneNr"/>
        <w:keepNext w:val="0"/>
        <w:suppressAutoHyphens/>
        <w:spacing w:before="0" w:after="200" w:line="240" w:lineRule="auto"/>
        <w:rPr>
          <w:rFonts w:eastAsia="PMingLiU"/>
          <w:lang w:val="fr-FR" w:eastAsia="ar-SA"/>
        </w:rPr>
        <w:sectPr w:rsidR="00466620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1134" w:bottom="1134" w:left="1134" w:header="851" w:footer="851" w:gutter="0"/>
          <w:cols w:space="720"/>
          <w:titlePg/>
          <w:docGrid w:linePitch="360"/>
        </w:sectPr>
      </w:pPr>
    </w:p>
    <w:p w14:paraId="15EC38B7" w14:textId="77777777" w:rsidR="00466620" w:rsidRDefault="00466620" w:rsidP="00101468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>
        <w:rPr>
          <w:b/>
          <w:bCs/>
          <w:smallCaps/>
          <w:color w:val="800000"/>
          <w:szCs w:val="22"/>
          <w:lang w:val="fr-MC"/>
        </w:rPr>
        <w:lastRenderedPageBreak/>
        <w:t>Déroulement global / macro-planning</w:t>
      </w:r>
    </w:p>
    <w:p w14:paraId="22487483" w14:textId="77777777" w:rsidR="00466620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50AA89A0" w14:textId="77777777" w:rsidR="00C576DA" w:rsidRPr="004D3B6C" w:rsidRDefault="00C576DA" w:rsidP="00C576DA">
      <w:pPr>
        <w:pStyle w:val="NormalWeb"/>
        <w:spacing w:before="0" w:beforeAutospacing="0" w:after="0" w:afterAutospacing="0" w:line="285" w:lineRule="atLeast"/>
        <w:jc w:val="both"/>
        <w:rPr>
          <w:i/>
          <w:iCs/>
          <w:szCs w:val="22"/>
          <w:lang w:val="fr-MC"/>
        </w:rPr>
      </w:pPr>
      <w:r w:rsidRPr="00C576DA">
        <w:rPr>
          <w:i/>
          <w:iCs/>
          <w:szCs w:val="22"/>
          <w:lang w:val="fr-MC"/>
        </w:rPr>
        <w:t xml:space="preserve">Donner un aperçu des différentes étapes de mise en œuvre du projet avec les principales dates clés (date de recrutement du personnel, date de contractualisation, dates de </w:t>
      </w:r>
      <w:r w:rsidRPr="00337039">
        <w:rPr>
          <w:i/>
          <w:iCs/>
          <w:szCs w:val="22"/>
          <w:lang w:val="fr-MC"/>
        </w:rPr>
        <w:t xml:space="preserve">démarrage des principales activités prévues par le projet sur la période concernée…) et faits marquants. </w:t>
      </w:r>
      <w:r w:rsidR="002F1CC3" w:rsidRPr="00337039">
        <w:rPr>
          <w:i/>
          <w:iCs/>
          <w:szCs w:val="22"/>
          <w:lang w:val="fr-MC"/>
        </w:rPr>
        <w:t>Mentionner les moyens humains et matériels mobilisés pour la mise en œuvre des activités.</w:t>
      </w:r>
      <w:r w:rsidR="002F1CC3" w:rsidRPr="00337039">
        <w:rPr>
          <w:lang w:val="fr-FR"/>
        </w:rPr>
        <w:t xml:space="preserve"> </w:t>
      </w:r>
      <w:r w:rsidR="008C7C76" w:rsidRPr="00337039">
        <w:rPr>
          <w:i/>
          <w:iCs/>
          <w:szCs w:val="22"/>
          <w:lang w:val="fr-MC"/>
        </w:rPr>
        <w:t>Préciser également le nombre de réunions du comité de pilotage et le nombre de visites de terrain effectuées.</w:t>
      </w:r>
      <w:r w:rsidR="00CE7E45" w:rsidRPr="00CE7E45">
        <w:rPr>
          <w:lang w:val="fr-FR"/>
        </w:rPr>
        <w:t xml:space="preserve"> </w:t>
      </w:r>
    </w:p>
    <w:p w14:paraId="396E9644" w14:textId="77777777" w:rsidR="00101468" w:rsidRDefault="00101468" w:rsidP="00101468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fr-MC" w:eastAsia="ja-JP"/>
        </w:rPr>
      </w:pPr>
    </w:p>
    <w:p w14:paraId="6287920E" w14:textId="77777777" w:rsidR="008C7C76" w:rsidRDefault="008C7C76" w:rsidP="00101468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fr-MC" w:eastAsia="ja-JP"/>
        </w:rPr>
      </w:pPr>
    </w:p>
    <w:p w14:paraId="05FB1DBF" w14:textId="77777777" w:rsidR="00101468" w:rsidRPr="00101468" w:rsidRDefault="00101468" w:rsidP="00101468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fr-MC" w:eastAsia="ja-JP"/>
        </w:rPr>
      </w:pPr>
    </w:p>
    <w:p w14:paraId="0DB0E921" w14:textId="77777777" w:rsidR="00101468" w:rsidRDefault="00101468" w:rsidP="0024349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bookmarkStart w:id="0" w:name="_Hlk134806264"/>
      <w:r>
        <w:rPr>
          <w:b/>
          <w:bCs/>
          <w:smallCaps/>
          <w:color w:val="800000"/>
          <w:szCs w:val="22"/>
          <w:lang w:val="fr-MC"/>
        </w:rPr>
        <w:t>Synthèse des résultats obtenus et activités réalisées et analyse des écarts</w:t>
      </w:r>
    </w:p>
    <w:bookmarkEnd w:id="0"/>
    <w:p w14:paraId="56EC4811" w14:textId="77777777" w:rsidR="00101468" w:rsidRDefault="00101468" w:rsidP="00101468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41958D0A" w14:textId="77777777" w:rsidR="009F0B60" w:rsidRPr="00D00051" w:rsidRDefault="009F0B60" w:rsidP="009F0B60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fr-MC"/>
        </w:rPr>
      </w:pPr>
      <w:r>
        <w:rPr>
          <w:i/>
          <w:iCs/>
          <w:szCs w:val="22"/>
          <w:lang w:val="fr-MC"/>
        </w:rPr>
        <w:t>Donner une a</w:t>
      </w:r>
      <w:r w:rsidRPr="001B6DAB">
        <w:rPr>
          <w:i/>
          <w:iCs/>
          <w:szCs w:val="22"/>
          <w:lang w:val="fr-MC"/>
        </w:rPr>
        <w:t>ppréciation qualitative globale sur la conformité des réalisations du projet par rapport à ce qui était prévu.</w:t>
      </w:r>
      <w:r w:rsidRPr="009F0B60">
        <w:rPr>
          <w:i/>
          <w:iCs/>
          <w:szCs w:val="22"/>
          <w:lang w:val="fr-MC"/>
        </w:rPr>
        <w:t xml:space="preserve"> </w:t>
      </w:r>
      <w:r w:rsidRPr="00D00051">
        <w:rPr>
          <w:i/>
          <w:iCs/>
          <w:szCs w:val="22"/>
          <w:lang w:val="fr-MC"/>
        </w:rPr>
        <w:t>Pour chaque activité prévue et non réalisée, expliquer les raisons.</w:t>
      </w:r>
    </w:p>
    <w:p w14:paraId="2150A2CF" w14:textId="77777777" w:rsidR="009F0B60" w:rsidRPr="001B6DAB" w:rsidRDefault="009F0B60" w:rsidP="009F0B60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fr-MC"/>
        </w:rPr>
      </w:pPr>
    </w:p>
    <w:p w14:paraId="2D82A170" w14:textId="77777777" w:rsidR="00101468" w:rsidRDefault="00952EE0" w:rsidP="0060371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i/>
          <w:iCs/>
          <w:szCs w:val="22"/>
          <w:lang w:val="fr-MC"/>
        </w:rPr>
        <w:t xml:space="preserve">Veiller </w:t>
      </w:r>
      <w:r w:rsidR="009F0B60">
        <w:rPr>
          <w:i/>
          <w:iCs/>
          <w:szCs w:val="22"/>
          <w:lang w:val="fr-MC"/>
        </w:rPr>
        <w:t xml:space="preserve">également </w:t>
      </w:r>
      <w:r>
        <w:rPr>
          <w:i/>
          <w:iCs/>
          <w:szCs w:val="22"/>
          <w:lang w:val="fr-MC"/>
        </w:rPr>
        <w:t>à remplir</w:t>
      </w:r>
      <w:r w:rsidRPr="00D00051">
        <w:rPr>
          <w:i/>
          <w:iCs/>
          <w:szCs w:val="22"/>
          <w:lang w:val="fr-MC"/>
        </w:rPr>
        <w:t xml:space="preserve"> </w:t>
      </w:r>
      <w:r w:rsidR="00101468" w:rsidRPr="00D00051">
        <w:rPr>
          <w:i/>
          <w:iCs/>
          <w:szCs w:val="22"/>
          <w:lang w:val="fr-MC"/>
        </w:rPr>
        <w:t>le</w:t>
      </w:r>
      <w:r w:rsidR="008A4D01" w:rsidRPr="00D00051">
        <w:rPr>
          <w:i/>
          <w:iCs/>
          <w:szCs w:val="22"/>
          <w:lang w:val="fr-MC"/>
        </w:rPr>
        <w:t xml:space="preserve"> plan de suivi du projet </w:t>
      </w:r>
      <w:r w:rsidR="00101468" w:rsidRPr="00D00051">
        <w:rPr>
          <w:i/>
          <w:iCs/>
          <w:szCs w:val="22"/>
          <w:lang w:val="fr-MC"/>
        </w:rPr>
        <w:t>en annexe 1</w:t>
      </w:r>
      <w:r w:rsidR="009F0B60">
        <w:rPr>
          <w:i/>
          <w:iCs/>
          <w:szCs w:val="22"/>
          <w:lang w:val="fr-MC"/>
        </w:rPr>
        <w:t xml:space="preserve"> en ce qui concerne les colonnes D et E</w:t>
      </w:r>
      <w:r w:rsidR="00101468">
        <w:rPr>
          <w:rFonts w:eastAsia="MS Mincho"/>
          <w:i/>
          <w:iCs/>
          <w:szCs w:val="22"/>
          <w:lang w:val="fr-MC" w:eastAsia="ja-JP"/>
        </w:rPr>
        <w:t xml:space="preserve"> en mentionnant ce qui a été réalisé sur toute la durée du projet en termes de résultats et d’activités </w:t>
      </w:r>
      <w:r w:rsidR="001706A9">
        <w:rPr>
          <w:rFonts w:eastAsia="MS Mincho"/>
          <w:i/>
          <w:iCs/>
          <w:szCs w:val="22"/>
          <w:lang w:val="fr-MC" w:eastAsia="ja-JP"/>
        </w:rPr>
        <w:t>y compris</w:t>
      </w:r>
      <w:r w:rsidR="00101468">
        <w:rPr>
          <w:rFonts w:eastAsia="MS Mincho"/>
          <w:i/>
          <w:iCs/>
          <w:szCs w:val="22"/>
          <w:lang w:val="fr-MC" w:eastAsia="ja-JP"/>
        </w:rPr>
        <w:t xml:space="preserve"> les indicateurs correspondants.</w:t>
      </w:r>
    </w:p>
    <w:p w14:paraId="07780F0C" w14:textId="77777777" w:rsidR="00101468" w:rsidRDefault="00101468" w:rsidP="0060371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rFonts w:eastAsia="MS Mincho"/>
          <w:i/>
          <w:iCs/>
          <w:szCs w:val="22"/>
          <w:lang w:val="fr-MC" w:eastAsia="ja-JP"/>
        </w:rPr>
        <w:t xml:space="preserve">Identifier les écarts et les expliquer. </w:t>
      </w:r>
    </w:p>
    <w:p w14:paraId="23E5EC2B" w14:textId="77777777" w:rsidR="00603711" w:rsidRDefault="00603711" w:rsidP="00101468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46A1F8ED" w14:textId="77777777" w:rsidR="00603711" w:rsidRPr="00337039" w:rsidRDefault="00603711" w:rsidP="00101468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fr-MC"/>
        </w:rPr>
      </w:pPr>
    </w:p>
    <w:p w14:paraId="4ED764A1" w14:textId="77777777" w:rsidR="00603711" w:rsidRPr="00337039" w:rsidRDefault="00603711" w:rsidP="00101468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fr-MC"/>
        </w:rPr>
      </w:pPr>
    </w:p>
    <w:p w14:paraId="383C47BC" w14:textId="77777777" w:rsidR="00101468" w:rsidRDefault="00101468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7B98C991" w14:textId="77777777" w:rsidR="008C7C76" w:rsidRDefault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2F79AA73" w14:textId="77777777" w:rsidR="008C7C76" w:rsidRDefault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698CD178" w14:textId="77777777" w:rsidR="008C7C76" w:rsidRPr="00101468" w:rsidRDefault="008C7C76" w:rsidP="008C7C7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101468">
        <w:rPr>
          <w:b/>
          <w:bCs/>
          <w:smallCaps/>
          <w:color w:val="800000"/>
          <w:szCs w:val="22"/>
          <w:lang w:val="fr-MC"/>
        </w:rPr>
        <w:t>Les difficultés et/ou contraintes rencontrées</w:t>
      </w:r>
      <w:r>
        <w:rPr>
          <w:b/>
          <w:bCs/>
          <w:smallCaps/>
          <w:color w:val="800000"/>
          <w:szCs w:val="22"/>
          <w:lang w:val="fr-MC"/>
        </w:rPr>
        <w:t xml:space="preserve"> et les réajustements proposés</w:t>
      </w:r>
    </w:p>
    <w:p w14:paraId="5A4CE4AC" w14:textId="77777777" w:rsidR="008C7C76" w:rsidRDefault="008C7C76" w:rsidP="008C7C7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Cs w:val="22"/>
          <w:lang w:val="fr-MC"/>
        </w:rPr>
      </w:pPr>
    </w:p>
    <w:p w14:paraId="52ED92E5" w14:textId="77777777" w:rsidR="008C7C76" w:rsidRPr="00337039" w:rsidRDefault="008C7C76" w:rsidP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r w:rsidRPr="00337039">
        <w:rPr>
          <w:i/>
          <w:iCs/>
          <w:color w:val="000000"/>
          <w:szCs w:val="22"/>
          <w:lang w:val="fr-MC"/>
        </w:rPr>
        <w:t>Mentionner les difficultés et/ou contraintes rencontrées, les éventuelles solutions de contournement mises en œuvre. Faire ressortir clairement les impacts sur le projet.</w:t>
      </w:r>
    </w:p>
    <w:p w14:paraId="7F29310E" w14:textId="77777777" w:rsidR="008C7C76" w:rsidRPr="00337039" w:rsidRDefault="008C7C76" w:rsidP="008C7C76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 w:rsidRPr="00337039">
        <w:rPr>
          <w:rFonts w:eastAsia="MS Mincho"/>
          <w:i/>
          <w:iCs/>
          <w:szCs w:val="22"/>
          <w:lang w:val="fr-MC" w:eastAsia="ja-JP"/>
        </w:rPr>
        <w:t xml:space="preserve">Le cas échéant, indiquer les réajustements proposés </w:t>
      </w:r>
      <w:r w:rsidR="00D96487">
        <w:rPr>
          <w:rFonts w:eastAsia="MS Mincho"/>
          <w:i/>
          <w:iCs/>
          <w:szCs w:val="22"/>
          <w:lang w:val="fr-MC" w:eastAsia="ja-JP"/>
        </w:rPr>
        <w:t>pour</w:t>
      </w:r>
      <w:r w:rsidRPr="00337039">
        <w:rPr>
          <w:rFonts w:eastAsia="MS Mincho"/>
          <w:i/>
          <w:iCs/>
          <w:szCs w:val="22"/>
          <w:lang w:val="fr-MC" w:eastAsia="ja-JP"/>
        </w:rPr>
        <w:t xml:space="preserve"> la prochaine période de déploiement. Dans le cas où les réajustements entraîneraient des conséquences sur le cadre logique ou le chronogramme et/ou le budget du projet, les y intégrer et joindre la version mise à jour des supports correspondants.</w:t>
      </w:r>
    </w:p>
    <w:p w14:paraId="6A4BEC6E" w14:textId="77777777" w:rsidR="009F0B60" w:rsidRPr="00DC02DF" w:rsidRDefault="009F0B60" w:rsidP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r w:rsidRPr="00337039">
        <w:rPr>
          <w:rFonts w:eastAsia="MS Mincho"/>
          <w:i/>
          <w:iCs/>
          <w:szCs w:val="22"/>
          <w:lang w:val="fr-MC" w:eastAsia="ja-JP"/>
        </w:rPr>
        <w:t>Il est souligné que la DCI Monaco souhaite valider toute modification substantielle du projet</w:t>
      </w:r>
      <w:r w:rsidR="00A513D7" w:rsidRPr="00337039">
        <w:rPr>
          <w:rFonts w:eastAsia="MS Mincho"/>
          <w:i/>
          <w:iCs/>
          <w:szCs w:val="22"/>
          <w:lang w:val="fr-MC" w:eastAsia="ja-JP"/>
        </w:rPr>
        <w:t xml:space="preserve"> préalablement à</w:t>
      </w:r>
      <w:r w:rsidRPr="00337039">
        <w:rPr>
          <w:rFonts w:eastAsia="MS Mincho"/>
          <w:i/>
          <w:iCs/>
          <w:szCs w:val="22"/>
          <w:lang w:val="fr-MC" w:eastAsia="ja-JP"/>
        </w:rPr>
        <w:t xml:space="preserve"> leur mise en œuvre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 xml:space="preserve"> (réaffectations budgétaires lorsqu’elles impliquent des </w:t>
      </w:r>
      <w:r w:rsidRPr="00337039">
        <w:rPr>
          <w:rFonts w:eastAsia="MS Mincho"/>
          <w:i/>
          <w:iCs/>
          <w:szCs w:val="22"/>
          <w:lang w:val="fr-MC" w:eastAsia="ja-JP"/>
        </w:rPr>
        <w:t>variation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>s</w:t>
      </w:r>
      <w:r w:rsidRPr="00337039">
        <w:rPr>
          <w:rFonts w:eastAsia="MS Mincho"/>
          <w:i/>
          <w:iCs/>
          <w:szCs w:val="22"/>
          <w:lang w:val="fr-MC" w:eastAsia="ja-JP"/>
        </w:rPr>
        <w:t xml:space="preserve"> 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 xml:space="preserve">supérieures à </w:t>
      </w:r>
      <w:r w:rsidRPr="00337039">
        <w:rPr>
          <w:rFonts w:eastAsia="MS Mincho"/>
          <w:i/>
          <w:iCs/>
          <w:szCs w:val="22"/>
          <w:lang w:val="fr-MC" w:eastAsia="ja-JP"/>
        </w:rPr>
        <w:t>1</w:t>
      </w:r>
      <w:r w:rsidR="00D96487">
        <w:rPr>
          <w:rFonts w:eastAsia="MS Mincho"/>
          <w:i/>
          <w:iCs/>
          <w:szCs w:val="22"/>
          <w:lang w:val="fr-MC" w:eastAsia="ja-JP"/>
        </w:rPr>
        <w:t>0</w:t>
      </w:r>
      <w:r w:rsidRPr="00337039">
        <w:rPr>
          <w:rFonts w:eastAsia="MS Mincho"/>
          <w:i/>
          <w:iCs/>
          <w:szCs w:val="22"/>
          <w:lang w:val="fr-MC" w:eastAsia="ja-JP"/>
        </w:rPr>
        <w:t xml:space="preserve">% 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>entre</w:t>
      </w:r>
      <w:r w:rsidRPr="00337039">
        <w:rPr>
          <w:rFonts w:eastAsia="MS Mincho"/>
          <w:i/>
          <w:iCs/>
          <w:szCs w:val="22"/>
          <w:lang w:val="fr-MC" w:eastAsia="ja-JP"/>
        </w:rPr>
        <w:t xml:space="preserve"> 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>l</w:t>
      </w:r>
      <w:r w:rsidRPr="00337039">
        <w:rPr>
          <w:rFonts w:eastAsia="MS Mincho"/>
          <w:i/>
          <w:iCs/>
          <w:szCs w:val="22"/>
          <w:lang w:val="fr-MC" w:eastAsia="ja-JP"/>
        </w:rPr>
        <w:t>es grandes rubriques budgétaire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>s</w:t>
      </w:r>
      <w:r w:rsidRPr="00337039">
        <w:rPr>
          <w:rFonts w:eastAsia="MS Mincho"/>
          <w:i/>
          <w:iCs/>
          <w:szCs w:val="22"/>
          <w:lang w:val="fr-MC" w:eastAsia="ja-JP"/>
        </w:rPr>
        <w:t xml:space="preserve">, </w:t>
      </w:r>
      <w:r w:rsidR="00A513D7" w:rsidRPr="00337039">
        <w:rPr>
          <w:rFonts w:eastAsia="MS Mincho"/>
          <w:i/>
          <w:iCs/>
          <w:szCs w:val="22"/>
          <w:lang w:val="fr-MC" w:eastAsia="ja-JP"/>
        </w:rPr>
        <w:t>modificatio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>n</w:t>
      </w:r>
      <w:r w:rsidR="00A513D7" w:rsidRPr="00337039">
        <w:rPr>
          <w:rFonts w:eastAsia="MS Mincho"/>
          <w:i/>
          <w:iCs/>
          <w:szCs w:val="22"/>
          <w:lang w:val="fr-MC" w:eastAsia="ja-JP"/>
        </w:rPr>
        <w:t xml:space="preserve"> des activités et/ou des dates</w:t>
      </w:r>
      <w:r w:rsidR="00051D02" w:rsidRPr="00337039">
        <w:rPr>
          <w:rFonts w:eastAsia="MS Mincho"/>
          <w:i/>
          <w:iCs/>
          <w:szCs w:val="22"/>
          <w:lang w:val="fr-MC" w:eastAsia="ja-JP"/>
        </w:rPr>
        <w:t>/de la durée</w:t>
      </w:r>
      <w:r w:rsidR="00A513D7" w:rsidRPr="00337039">
        <w:rPr>
          <w:rFonts w:eastAsia="MS Mincho"/>
          <w:i/>
          <w:iCs/>
          <w:szCs w:val="22"/>
          <w:lang w:val="fr-MC" w:eastAsia="ja-JP"/>
        </w:rPr>
        <w:t xml:space="preserve"> du projet)</w:t>
      </w:r>
      <w:r w:rsidRPr="00337039">
        <w:rPr>
          <w:rFonts w:eastAsia="MS Mincho"/>
          <w:i/>
          <w:iCs/>
          <w:szCs w:val="22"/>
          <w:lang w:val="fr-MC" w:eastAsia="ja-JP"/>
        </w:rPr>
        <w:t>.</w:t>
      </w:r>
    </w:p>
    <w:p w14:paraId="7DBA2C05" w14:textId="77777777" w:rsidR="008C7C76" w:rsidRDefault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6A37C9E1" w14:textId="77777777" w:rsidR="008C7C76" w:rsidRDefault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7948A58F" w14:textId="77777777" w:rsidR="00466620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73046392" w14:textId="77777777" w:rsidR="00243491" w:rsidRPr="00243491" w:rsidRDefault="00243491" w:rsidP="00243491">
      <w:pPr>
        <w:pStyle w:val="NormalWeb"/>
        <w:numPr>
          <w:ilvl w:val="0"/>
          <w:numId w:val="22"/>
        </w:numPr>
        <w:spacing w:before="0" w:beforeAutospacing="0" w:after="0" w:afterAutospacing="0" w:line="285" w:lineRule="atLeast"/>
        <w:jc w:val="both"/>
        <w:rPr>
          <w:b/>
          <w:bCs/>
          <w:smallCaps/>
          <w:color w:val="800000"/>
          <w:szCs w:val="22"/>
          <w:lang w:val="fr-MC"/>
        </w:rPr>
      </w:pPr>
      <w:r w:rsidRPr="00243491">
        <w:rPr>
          <w:b/>
          <w:bCs/>
          <w:smallCaps/>
          <w:color w:val="800000"/>
          <w:szCs w:val="22"/>
          <w:lang w:val="fr-MC"/>
        </w:rPr>
        <w:t>Prise en compte des thématiques transversales</w:t>
      </w:r>
    </w:p>
    <w:p w14:paraId="0A6CC55D" w14:textId="77777777" w:rsidR="00243491" w:rsidRDefault="00243491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09DC34DD" w14:textId="77777777" w:rsidR="00243491" w:rsidRDefault="00243491" w:rsidP="00243491">
      <w:pPr>
        <w:pStyle w:val="NormalWeb"/>
        <w:spacing w:before="0" w:beforeAutospacing="0" w:after="0" w:afterAutospacing="0"/>
        <w:jc w:val="both"/>
        <w:rPr>
          <w:i/>
          <w:iCs/>
          <w:szCs w:val="21"/>
          <w:lang w:val="fr-MC"/>
        </w:rPr>
      </w:pPr>
      <w:r w:rsidRPr="00243491">
        <w:rPr>
          <w:i/>
          <w:iCs/>
          <w:szCs w:val="21"/>
          <w:lang w:val="fr-MC"/>
        </w:rPr>
        <w:t>Expliquer la mise en œuvre effective des différentes approches Egalité femmes-hommes, Environnement/co-bénéfice climat, Handicap et Réfugiés. Indiquer si elles ont eu un impact sur les résultats du projet et si oui préciser lequel.</w:t>
      </w:r>
    </w:p>
    <w:p w14:paraId="5FE4BEFA" w14:textId="77777777" w:rsidR="00243491" w:rsidRDefault="00243491">
      <w:pPr>
        <w:pStyle w:val="NormalWeb"/>
        <w:spacing w:before="0" w:beforeAutospacing="0" w:after="0" w:afterAutospacing="0"/>
        <w:jc w:val="both"/>
        <w:rPr>
          <w:szCs w:val="22"/>
          <w:lang w:val="fr-MC"/>
        </w:rPr>
      </w:pPr>
    </w:p>
    <w:p w14:paraId="657F5B9A" w14:textId="77777777" w:rsidR="008C7C76" w:rsidRDefault="008C7C76">
      <w:pPr>
        <w:pStyle w:val="NormalWeb"/>
        <w:spacing w:before="0" w:beforeAutospacing="0" w:after="0" w:afterAutospacing="0"/>
        <w:jc w:val="both"/>
        <w:rPr>
          <w:szCs w:val="22"/>
          <w:lang w:val="fr-MC"/>
        </w:rPr>
      </w:pPr>
    </w:p>
    <w:p w14:paraId="61EA1A87" w14:textId="77777777" w:rsidR="00243491" w:rsidRDefault="00243491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6D08A959" w14:textId="77777777" w:rsidR="00337039" w:rsidRDefault="00337039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0055A24A" w14:textId="77777777" w:rsidR="00D77167" w:rsidRDefault="00D77167" w:rsidP="00101468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bookmarkStart w:id="1" w:name="_Hlk134805719"/>
      <w:r>
        <w:rPr>
          <w:b/>
          <w:bCs/>
          <w:smallCaps/>
          <w:color w:val="800000"/>
          <w:szCs w:val="22"/>
          <w:lang w:val="fr-MC"/>
        </w:rPr>
        <w:t>Bénéficiaires</w:t>
      </w:r>
    </w:p>
    <w:p w14:paraId="703F942C" w14:textId="77777777" w:rsidR="00D77167" w:rsidRDefault="00D77167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52244B07" w14:textId="77777777" w:rsidR="00D77167" w:rsidRDefault="00D96487" w:rsidP="00D77167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r>
        <w:rPr>
          <w:i/>
          <w:iCs/>
          <w:color w:val="000000"/>
          <w:szCs w:val="22"/>
          <w:lang w:val="fr-MC"/>
        </w:rPr>
        <w:t>Résultats quant au nombre de bénéficiaires et leur implication dans la mise en œuvre du projet</w:t>
      </w:r>
      <w:r w:rsidR="00D77167">
        <w:rPr>
          <w:i/>
          <w:iCs/>
          <w:color w:val="000000"/>
          <w:szCs w:val="22"/>
          <w:lang w:val="fr-MC"/>
        </w:rPr>
        <w:t>.</w:t>
      </w:r>
    </w:p>
    <w:bookmarkEnd w:id="1"/>
    <w:p w14:paraId="555F3B1C" w14:textId="77777777" w:rsidR="00D77167" w:rsidRDefault="00D77167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416B8CC5" w14:textId="77777777" w:rsidR="00113557" w:rsidRDefault="00113557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5604351C" w14:textId="77777777" w:rsidR="00D77167" w:rsidRDefault="00D77167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7A766150" w14:textId="77777777" w:rsidR="00D77167" w:rsidRDefault="00D77167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2A803AB7" w14:textId="77777777" w:rsidR="00466620" w:rsidRDefault="00466620" w:rsidP="00101468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>
        <w:rPr>
          <w:b/>
          <w:bCs/>
          <w:smallCaps/>
          <w:color w:val="800000"/>
          <w:szCs w:val="22"/>
          <w:lang w:val="fr-MC"/>
        </w:rPr>
        <w:t>Mise en place des partenariats prévus par le projet et mobilisation des parties prenantes</w:t>
      </w:r>
    </w:p>
    <w:p w14:paraId="145953AD" w14:textId="77777777" w:rsidR="00466620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41EBDB7B" w14:textId="77777777" w:rsidR="00466620" w:rsidRDefault="00466620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r>
        <w:rPr>
          <w:i/>
          <w:iCs/>
          <w:color w:val="000000"/>
          <w:szCs w:val="22"/>
          <w:lang w:val="fr-MC"/>
        </w:rPr>
        <w:t>Donner une appréciation sur la mise en œuvre effective, durant la période écoulée des différents partenariats prévus.</w:t>
      </w:r>
    </w:p>
    <w:p w14:paraId="104FCA0A" w14:textId="77777777" w:rsidR="003F3A0C" w:rsidRDefault="003F3A0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600698A1" w14:textId="77777777" w:rsidR="003F3A0C" w:rsidRDefault="003F3A0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781A3EC3" w14:textId="77777777" w:rsidR="003F3A0C" w:rsidRDefault="003F3A0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21E6BCB9" w14:textId="77777777" w:rsidR="00466620" w:rsidRDefault="00466620" w:rsidP="00DC02DF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>
        <w:rPr>
          <w:b/>
          <w:bCs/>
          <w:smallCaps/>
          <w:color w:val="800000"/>
          <w:szCs w:val="22"/>
          <w:lang w:val="fr-MC"/>
        </w:rPr>
        <w:t>Les</w:t>
      </w:r>
      <w:r w:rsidR="00DC02DF">
        <w:rPr>
          <w:b/>
          <w:bCs/>
          <w:smallCaps/>
          <w:color w:val="800000"/>
          <w:szCs w:val="22"/>
          <w:lang w:val="fr-MC"/>
        </w:rPr>
        <w:t xml:space="preserve"> études, audits financiers et</w:t>
      </w:r>
      <w:r>
        <w:rPr>
          <w:b/>
          <w:bCs/>
          <w:smallCaps/>
          <w:color w:val="800000"/>
          <w:szCs w:val="22"/>
          <w:lang w:val="fr-MC"/>
        </w:rPr>
        <w:t xml:space="preserve"> évaluations réalisés sur la période</w:t>
      </w:r>
    </w:p>
    <w:p w14:paraId="2BE2BEAE" w14:textId="77777777" w:rsidR="00466620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34B9D8E7" w14:textId="77777777" w:rsidR="00466620" w:rsidRDefault="00C576DA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 w:rsidRPr="00C576DA">
        <w:rPr>
          <w:rFonts w:eastAsia="MS Mincho"/>
          <w:i/>
          <w:iCs/>
          <w:szCs w:val="22"/>
          <w:lang w:val="fr-MC" w:eastAsia="ja-JP"/>
        </w:rPr>
        <w:t xml:space="preserve">Indiquer </w:t>
      </w:r>
      <w:r>
        <w:rPr>
          <w:rFonts w:eastAsia="MS Mincho"/>
          <w:i/>
          <w:iCs/>
          <w:szCs w:val="22"/>
          <w:lang w:val="fr-MC" w:eastAsia="ja-JP"/>
        </w:rPr>
        <w:t xml:space="preserve">les études, </w:t>
      </w:r>
      <w:r w:rsidRPr="00C576DA">
        <w:rPr>
          <w:rFonts w:eastAsia="MS Mincho"/>
          <w:i/>
          <w:iCs/>
          <w:szCs w:val="22"/>
          <w:lang w:val="fr-MC" w:eastAsia="ja-JP"/>
        </w:rPr>
        <w:t xml:space="preserve">les audits et évaluations réalisées sur la période. Pour chaque </w:t>
      </w:r>
      <w:r>
        <w:rPr>
          <w:rFonts w:eastAsia="MS Mincho"/>
          <w:i/>
          <w:iCs/>
          <w:szCs w:val="22"/>
          <w:lang w:val="fr-MC" w:eastAsia="ja-JP"/>
        </w:rPr>
        <w:t xml:space="preserve">étude, </w:t>
      </w:r>
      <w:r w:rsidRPr="00C576DA">
        <w:rPr>
          <w:rFonts w:eastAsia="MS Mincho"/>
          <w:i/>
          <w:iCs/>
          <w:szCs w:val="22"/>
          <w:lang w:val="fr-MC" w:eastAsia="ja-JP"/>
        </w:rPr>
        <w:t>évaluation et/ou audit, faire une synthèse des principaux résultats, recommandations et réajustements retenus et joindre en annexe le rapport complet.</w:t>
      </w:r>
    </w:p>
    <w:p w14:paraId="58C2D887" w14:textId="77777777" w:rsidR="00466620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45F99F3D" w14:textId="77777777" w:rsidR="008C7C76" w:rsidRDefault="008C7C76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145ECC17" w14:textId="77777777" w:rsidR="00243491" w:rsidRDefault="00243491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13C85B89" w14:textId="77777777" w:rsidR="00243491" w:rsidRPr="00243491" w:rsidRDefault="00243491" w:rsidP="0024349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243491">
        <w:rPr>
          <w:b/>
          <w:bCs/>
          <w:smallCaps/>
          <w:color w:val="800000"/>
          <w:szCs w:val="22"/>
          <w:lang w:val="fr-MC"/>
        </w:rPr>
        <w:t>Mesures de pérennisation du projet</w:t>
      </w:r>
    </w:p>
    <w:p w14:paraId="086C4DB2" w14:textId="77777777" w:rsidR="00243491" w:rsidRDefault="00243491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3DED5E9C" w14:textId="77777777" w:rsidR="00CE7E45" w:rsidRPr="00337039" w:rsidRDefault="00D96487" w:rsidP="003F3A0C">
      <w:pPr>
        <w:pStyle w:val="NormalWeb"/>
        <w:spacing w:before="0" w:beforeAutospacing="0" w:after="0" w:afterAutospacing="0" w:line="285" w:lineRule="atLeast"/>
        <w:jc w:val="both"/>
        <w:rPr>
          <w:i/>
          <w:iCs/>
          <w:szCs w:val="22"/>
          <w:lang w:val="fr-MC"/>
        </w:rPr>
      </w:pPr>
      <w:bookmarkStart w:id="2" w:name="_Hlk117592327"/>
      <w:r>
        <w:rPr>
          <w:i/>
          <w:iCs/>
          <w:szCs w:val="22"/>
          <w:lang w:val="fr-MC"/>
        </w:rPr>
        <w:t>Les mesures prévues ont-elles été amorcées à ce stade du projet ?</w:t>
      </w:r>
      <w:r w:rsidR="00CE7E45" w:rsidRPr="00337039">
        <w:rPr>
          <w:i/>
          <w:iCs/>
          <w:szCs w:val="22"/>
          <w:lang w:val="fr-MC"/>
        </w:rPr>
        <w:t xml:space="preserve"> </w:t>
      </w:r>
    </w:p>
    <w:bookmarkEnd w:id="2"/>
    <w:p w14:paraId="5653624F" w14:textId="77777777" w:rsidR="00243491" w:rsidRDefault="00243491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57EF5028" w14:textId="77777777" w:rsidR="005C439F" w:rsidRDefault="005C439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12E2F81C" w14:textId="77777777" w:rsidR="005C439F" w:rsidRDefault="005C439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2854FB07" w14:textId="77777777" w:rsidR="00466620" w:rsidRDefault="00243491" w:rsidP="00DC02DF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bookmarkStart w:id="3" w:name="_Hlk134807139"/>
      <w:r>
        <w:rPr>
          <w:b/>
          <w:bCs/>
          <w:smallCaps/>
          <w:color w:val="800000"/>
          <w:szCs w:val="22"/>
          <w:lang w:val="fr-MC"/>
        </w:rPr>
        <w:t>Visibilité et</w:t>
      </w:r>
      <w:r w:rsidR="00466620">
        <w:rPr>
          <w:b/>
          <w:bCs/>
          <w:smallCaps/>
          <w:color w:val="800000"/>
          <w:szCs w:val="22"/>
          <w:lang w:val="fr-MC"/>
        </w:rPr>
        <w:t xml:space="preserve"> communication</w:t>
      </w:r>
    </w:p>
    <w:p w14:paraId="5F2EFF80" w14:textId="77777777" w:rsidR="00466620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290CC80A" w14:textId="77777777" w:rsidR="00C576DA" w:rsidRPr="00C576DA" w:rsidRDefault="00C576DA" w:rsidP="00C576DA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 w:rsidRPr="00C576DA">
        <w:rPr>
          <w:rFonts w:eastAsia="MS Mincho"/>
          <w:i/>
          <w:iCs/>
          <w:szCs w:val="22"/>
          <w:lang w:val="fr-MC" w:eastAsia="ja-JP"/>
        </w:rPr>
        <w:t>Indiquer toutes les actions de communication externe concernant le projet réalisées sur la période écoulée ; joindre les supports correspondants en annexe et/ou mentionner les liens correspondants.</w:t>
      </w:r>
    </w:p>
    <w:p w14:paraId="6A62E8BE" w14:textId="77777777" w:rsidR="00466620" w:rsidRDefault="0046662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6F87BB4E" w14:textId="77777777" w:rsidR="005C439F" w:rsidRDefault="005C439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452989F5" w14:textId="77777777" w:rsidR="005C439F" w:rsidRDefault="005C439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659E6820" w14:textId="77777777" w:rsidR="008C7C76" w:rsidRDefault="008C7C76" w:rsidP="008C7C76">
      <w:pPr>
        <w:pStyle w:val="NormalWeb"/>
        <w:numPr>
          <w:ilvl w:val="0"/>
          <w:numId w:val="22"/>
        </w:numPr>
        <w:spacing w:before="0" w:beforeAutospacing="0" w:after="0" w:afterAutospacing="0" w:line="285" w:lineRule="atLeast"/>
        <w:jc w:val="both"/>
        <w:rPr>
          <w:b/>
          <w:bCs/>
          <w:smallCaps/>
          <w:color w:val="800000"/>
          <w:szCs w:val="22"/>
          <w:lang w:val="fr-MC"/>
        </w:rPr>
      </w:pPr>
      <w:r>
        <w:rPr>
          <w:b/>
          <w:bCs/>
          <w:smallCaps/>
          <w:color w:val="800000"/>
          <w:szCs w:val="22"/>
          <w:lang w:val="fr-MC"/>
        </w:rPr>
        <w:t>Conclusion et perspectives</w:t>
      </w:r>
    </w:p>
    <w:p w14:paraId="090D7197" w14:textId="77777777" w:rsidR="008C7C76" w:rsidRDefault="008C7C76" w:rsidP="008C7C76">
      <w:pPr>
        <w:pStyle w:val="NormalWeb"/>
        <w:tabs>
          <w:tab w:val="left" w:pos="1575"/>
        </w:tabs>
        <w:spacing w:before="0" w:beforeAutospacing="0" w:after="0" w:afterAutospacing="0" w:line="285" w:lineRule="atLeast"/>
        <w:jc w:val="both"/>
        <w:rPr>
          <w:smallCaps/>
          <w:color w:val="000000"/>
          <w:szCs w:val="22"/>
          <w:lang w:val="fr-MC"/>
        </w:rPr>
      </w:pPr>
    </w:p>
    <w:p w14:paraId="63CB58CA" w14:textId="77777777" w:rsidR="008C7C76" w:rsidRDefault="008C7C76" w:rsidP="008C7C76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rFonts w:eastAsia="MS Mincho"/>
          <w:i/>
          <w:iCs/>
          <w:szCs w:val="22"/>
          <w:lang w:val="fr-MC" w:eastAsia="ja-JP"/>
        </w:rPr>
        <w:t xml:space="preserve">Donner une appréciation globale concernant l’atteinte des objectifs du projet sur la période écoulée ainsi que sur les perspectives </w:t>
      </w:r>
      <w:r w:rsidR="00D96487">
        <w:rPr>
          <w:rFonts w:eastAsia="MS Mincho"/>
          <w:i/>
          <w:iCs/>
          <w:szCs w:val="22"/>
          <w:lang w:val="fr-MC" w:eastAsia="ja-JP"/>
        </w:rPr>
        <w:t>pour</w:t>
      </w:r>
      <w:r>
        <w:rPr>
          <w:rFonts w:eastAsia="MS Mincho"/>
          <w:i/>
          <w:iCs/>
          <w:szCs w:val="22"/>
          <w:lang w:val="fr-MC" w:eastAsia="ja-JP"/>
        </w:rPr>
        <w:t xml:space="preserve"> la période qui suit.</w:t>
      </w:r>
    </w:p>
    <w:p w14:paraId="0B1A1A4C" w14:textId="77777777" w:rsidR="005D55FB" w:rsidRDefault="005D55FB" w:rsidP="005D55FB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036F9215" w14:textId="77777777" w:rsidR="005C439F" w:rsidRDefault="005C439F" w:rsidP="005D55FB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6A43D325" w14:textId="77777777" w:rsidR="005C439F" w:rsidRDefault="005C439F" w:rsidP="005D55FB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  <w:r>
        <w:rPr>
          <w:color w:val="000000"/>
          <w:szCs w:val="22"/>
          <w:lang w:val="fr-MC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D55FB" w14:paraId="453C1379" w14:textId="77777777" w:rsidTr="00FC60A3">
        <w:tblPrEx>
          <w:tblCellMar>
            <w:top w:w="0" w:type="dxa"/>
            <w:bottom w:w="0" w:type="dxa"/>
          </w:tblCellMar>
        </w:tblPrEx>
        <w:tc>
          <w:tcPr>
            <w:tcW w:w="9777" w:type="dxa"/>
            <w:shd w:val="clear" w:color="auto" w:fill="FFCC99"/>
          </w:tcPr>
          <w:p w14:paraId="47081007" w14:textId="77777777" w:rsidR="005D55FB" w:rsidRDefault="005D55FB" w:rsidP="00FC60A3">
            <w:pPr>
              <w:pStyle w:val="Corpsdetexte3"/>
              <w:rPr>
                <w:color w:val="000000"/>
                <w:sz w:val="24"/>
                <w:lang w:val="fr-MC"/>
              </w:rPr>
            </w:pPr>
            <w:r>
              <w:rPr>
                <w:color w:val="000000"/>
                <w:szCs w:val="22"/>
                <w:lang w:val="fr-MC"/>
              </w:rPr>
              <w:br w:type="page"/>
            </w:r>
          </w:p>
          <w:p w14:paraId="1B5BB15D" w14:textId="77777777" w:rsidR="005D55FB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>Remplir et joindre obligatoirement au présent rapport :</w:t>
            </w:r>
          </w:p>
          <w:p w14:paraId="27B007F1" w14:textId="77777777" w:rsidR="005D55FB" w:rsidRDefault="005D55FB" w:rsidP="005D55F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>le plan de suivi du projet complété ;</w:t>
            </w:r>
          </w:p>
          <w:p w14:paraId="272D6326" w14:textId="77777777" w:rsidR="005D55FB" w:rsidRDefault="005D55FB" w:rsidP="005D55F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>les indicateurs macros de la DCI renseignés ;</w:t>
            </w:r>
          </w:p>
          <w:p w14:paraId="13415DEF" w14:textId="77777777" w:rsidR="005D55FB" w:rsidRDefault="005D55FB" w:rsidP="005D55F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le </w:t>
            </w:r>
            <w:r>
              <w:rPr>
                <w:rFonts w:eastAsia="MS Mincho"/>
                <w:b/>
                <w:bCs/>
                <w:i/>
                <w:iCs/>
                <w:szCs w:val="22"/>
                <w:lang w:val="fr-MC" w:eastAsia="ja-JP"/>
              </w:rPr>
              <w:t>tableau de suivi des dépenses</w:t>
            </w:r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 relatif à la période concernée ;</w:t>
            </w:r>
          </w:p>
          <w:p w14:paraId="4DBD44FB" w14:textId="77777777" w:rsidR="005D55FB" w:rsidRDefault="005D55FB" w:rsidP="005D55F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si nécessaire, un </w:t>
            </w:r>
            <w:r>
              <w:rPr>
                <w:rFonts w:eastAsia="MS Mincho"/>
                <w:b/>
                <w:bCs/>
                <w:i/>
                <w:iCs/>
                <w:szCs w:val="22"/>
                <w:lang w:val="fr-MC" w:eastAsia="ja-JP"/>
              </w:rPr>
              <w:t>plan de financement du projet actualisé</w:t>
            </w:r>
            <w:r>
              <w:rPr>
                <w:rFonts w:eastAsia="MS Mincho"/>
                <w:i/>
                <w:iCs/>
                <w:szCs w:val="22"/>
                <w:lang w:val="fr-MC" w:eastAsia="ja-JP"/>
              </w:rPr>
              <w:t> ;</w:t>
            </w:r>
          </w:p>
          <w:p w14:paraId="710C42FF" w14:textId="77777777" w:rsidR="005D55FB" w:rsidRDefault="005D55FB" w:rsidP="005D55F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si nécessaire, un </w:t>
            </w:r>
            <w:r>
              <w:rPr>
                <w:rFonts w:eastAsia="MS Mincho"/>
                <w:b/>
                <w:bCs/>
                <w:i/>
                <w:iCs/>
                <w:szCs w:val="22"/>
                <w:lang w:val="fr-MC" w:eastAsia="ja-JP"/>
              </w:rPr>
              <w:t>budget du projet actualisé</w:t>
            </w:r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 accompagné d’une demande de réaffectations budgétaires argumentée.</w:t>
            </w:r>
          </w:p>
          <w:p w14:paraId="7E732D77" w14:textId="77777777" w:rsidR="005D55FB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</w:p>
          <w:p w14:paraId="23A41FC0" w14:textId="77777777" w:rsidR="005D55FB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Les trames Excel relatives à l’ensemble de ces tableaux sont téléchargeables depuis le site Web public de la Direction de la Coopération Internationale : </w:t>
            </w:r>
            <w:hyperlink r:id="rId13" w:history="1">
              <w:r>
                <w:rPr>
                  <w:rStyle w:val="Lienhypertexte0"/>
                  <w:rFonts w:eastAsia="MS Mincho"/>
                  <w:i/>
                  <w:iCs/>
                  <w:szCs w:val="22"/>
                  <w:lang w:val="fr-MC" w:eastAsia="ja-JP"/>
                </w:rPr>
                <w:t>cooperation-monaco.</w:t>
              </w:r>
              <w:r>
                <w:rPr>
                  <w:rStyle w:val="Lienhypertexte0"/>
                  <w:rFonts w:eastAsia="MS Mincho"/>
                  <w:i/>
                  <w:iCs/>
                  <w:szCs w:val="22"/>
                  <w:lang w:val="fr-MC" w:eastAsia="ja-JP"/>
                </w:rPr>
                <w:t>g</w:t>
              </w:r>
              <w:r>
                <w:rPr>
                  <w:rStyle w:val="Lienhypertexte0"/>
                  <w:rFonts w:eastAsia="MS Mincho"/>
                  <w:i/>
                  <w:iCs/>
                  <w:szCs w:val="22"/>
                  <w:lang w:val="fr-MC" w:eastAsia="ja-JP"/>
                </w:rPr>
                <w:t>ouv.mc</w:t>
              </w:r>
            </w:hyperlink>
            <w:r>
              <w:rPr>
                <w:rFonts w:eastAsia="MS Mincho"/>
                <w:i/>
                <w:iCs/>
                <w:szCs w:val="22"/>
                <w:lang w:val="fr-MC" w:eastAsia="ja-JP"/>
              </w:rPr>
              <w:t xml:space="preserve">, rubrique « soumission et suivi d’un projet de coopération » </w:t>
            </w:r>
            <w:r>
              <w:rPr>
                <w:i/>
                <w:iCs/>
                <w:color w:val="000000"/>
                <w:szCs w:val="21"/>
                <w:lang w:val="fr-MC"/>
              </w:rPr>
              <w:t>(</w:t>
            </w:r>
            <w:hyperlink r:id="rId14" w:history="1">
              <w:r>
                <w:rPr>
                  <w:rStyle w:val="Lienhypertexte0"/>
                  <w:i/>
                  <w:iCs/>
                  <w:szCs w:val="21"/>
                  <w:lang w:val="fr-MC"/>
                </w:rPr>
                <w:t>Lien v</w:t>
              </w:r>
              <w:r>
                <w:rPr>
                  <w:rStyle w:val="Lienhypertexte0"/>
                  <w:i/>
                  <w:iCs/>
                  <w:szCs w:val="21"/>
                  <w:lang w:val="fr-MC"/>
                </w:rPr>
                <w:t>e</w:t>
              </w:r>
              <w:r>
                <w:rPr>
                  <w:rStyle w:val="Lienhypertexte0"/>
                  <w:i/>
                  <w:iCs/>
                  <w:szCs w:val="21"/>
                  <w:lang w:val="fr-MC"/>
                </w:rPr>
                <w:t xml:space="preserve">rs </w:t>
              </w:r>
              <w:r>
                <w:rPr>
                  <w:rStyle w:val="Lienhypertexte0"/>
                  <w:i/>
                  <w:iCs/>
                  <w:szCs w:val="21"/>
                  <w:lang w:val="fr-MC"/>
                </w:rPr>
                <w:t>l</w:t>
              </w:r>
              <w:r>
                <w:rPr>
                  <w:rStyle w:val="Lienhypertexte0"/>
                  <w:i/>
                  <w:iCs/>
                  <w:szCs w:val="21"/>
                  <w:lang w:val="fr-MC"/>
                </w:rPr>
                <w:t>e site Web</w:t>
              </w:r>
            </w:hyperlink>
            <w:r>
              <w:rPr>
                <w:i/>
                <w:iCs/>
                <w:szCs w:val="21"/>
                <w:lang w:val="fr-MC"/>
              </w:rPr>
              <w:t>).</w:t>
            </w:r>
          </w:p>
          <w:p w14:paraId="6A62C36B" w14:textId="77777777" w:rsidR="005D55FB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</w:p>
          <w:p w14:paraId="69EFC253" w14:textId="77777777" w:rsidR="005D55FB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>
              <w:rPr>
                <w:rFonts w:eastAsia="MS Mincho"/>
                <w:i/>
                <w:iCs/>
                <w:szCs w:val="22"/>
                <w:lang w:val="fr-MC" w:eastAsia="ja-JP"/>
              </w:rPr>
              <w:t>En cas de besoin, mentionner tous les commentaires qualitatifs relatifs à l’exécution financière du projet sur la période écoulée et sur leurs éventuels impacts sur la période à venir.</w:t>
            </w:r>
          </w:p>
          <w:p w14:paraId="2DFEDDEB" w14:textId="77777777" w:rsidR="005D55FB" w:rsidRDefault="005D55FB" w:rsidP="00FC60A3">
            <w:pPr>
              <w:pStyle w:val="Corpsdetexte3"/>
              <w:ind w:right="565"/>
              <w:rPr>
                <w:color w:val="000000"/>
                <w:sz w:val="24"/>
                <w:lang w:val="fr-MC"/>
              </w:rPr>
            </w:pPr>
          </w:p>
          <w:p w14:paraId="25944C33" w14:textId="77777777" w:rsidR="00E1402C" w:rsidRDefault="00E1402C" w:rsidP="00FC60A3">
            <w:pPr>
              <w:pStyle w:val="Corpsdetexte3"/>
              <w:ind w:right="565"/>
              <w:rPr>
                <w:color w:val="000000"/>
                <w:sz w:val="24"/>
                <w:lang w:val="fr-MC"/>
              </w:rPr>
            </w:pPr>
          </w:p>
        </w:tc>
      </w:tr>
      <w:bookmarkEnd w:id="3"/>
    </w:tbl>
    <w:p w14:paraId="2CC3E5B8" w14:textId="77777777" w:rsidR="005D55FB" w:rsidRDefault="005D55FB">
      <w:pPr>
        <w:pStyle w:val="NormalWeb"/>
        <w:spacing w:before="0" w:beforeAutospacing="0" w:after="0" w:afterAutospacing="0" w:line="285" w:lineRule="atLeast"/>
        <w:jc w:val="both"/>
        <w:rPr>
          <w:smallCaps/>
          <w:color w:val="000000"/>
          <w:szCs w:val="22"/>
          <w:lang w:val="fr-MC"/>
        </w:rPr>
        <w:sectPr w:rsidR="005D55FB">
          <w:footnotePr>
            <w:pos w:val="beneathText"/>
          </w:footnotePr>
          <w:pgSz w:w="11905" w:h="16837" w:code="9"/>
          <w:pgMar w:top="1134" w:right="1134" w:bottom="1134" w:left="1134" w:header="851" w:footer="851" w:gutter="0"/>
          <w:cols w:space="720"/>
          <w:docGrid w:linePitch="360"/>
        </w:sectPr>
      </w:pPr>
    </w:p>
    <w:p w14:paraId="725098BC" w14:textId="77777777" w:rsidR="00466620" w:rsidRDefault="00466620">
      <w:pPr>
        <w:pStyle w:val="NormalWeb"/>
        <w:spacing w:before="0" w:beforeAutospacing="0" w:after="0" w:afterAutospacing="0" w:line="285" w:lineRule="atLeast"/>
        <w:jc w:val="both"/>
        <w:rPr>
          <w:smallCaps/>
          <w:color w:val="000000"/>
          <w:szCs w:val="22"/>
          <w:lang w:val="fr-MC"/>
        </w:rPr>
      </w:pPr>
    </w:p>
    <w:sectPr w:rsidR="00466620">
      <w:footnotePr>
        <w:pos w:val="beneathText"/>
      </w:footnotePr>
      <w:pgSz w:w="16837" w:h="11905" w:orient="landscape" w:code="9"/>
      <w:pgMar w:top="1134" w:right="1134" w:bottom="1134" w:left="1134" w:header="851" w:footer="85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  <wne:keymap wne:kcmPrimary="0434">
      <wne:acd wne:acdName="acd5"/>
    </wne:keymap>
    <wne:keymap wne:kcmPrimary="0435">
      <wne:acd wne:acdName="acd6"/>
    </wne:keymap>
    <wne:keymap wne:kcmPrimary="0436">
      <wne:acd wne:acdName="acd7"/>
    </wne:keymap>
    <wne:keymap wne:kcmPrimary="0437">
      <wne:acd wne:acdName="acd8"/>
    </wne:keymap>
    <wne:keymap wne:kcmPrimary="0438">
      <wne:acd wne:acdName="acd9"/>
    </wne:keymap>
    <wne:keymap wne:kcmPrimary="0439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AAA" wne:acdName="acd0" wne:fciIndexBasedOn="0065"/>
    <wne:acd wne:argValue="AQAAAB4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3431" w14:textId="77777777" w:rsidR="000F612D" w:rsidRDefault="000F612D">
      <w:r>
        <w:separator/>
      </w:r>
    </w:p>
  </w:endnote>
  <w:endnote w:type="continuationSeparator" w:id="0">
    <w:p w14:paraId="1FAB88D7" w14:textId="77777777" w:rsidR="000F612D" w:rsidRDefault="000F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437E" w14:textId="77777777" w:rsidR="00466620" w:rsidRDefault="0046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98F5FD" w14:textId="77777777" w:rsidR="00466620" w:rsidRDefault="004666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10E9" w14:textId="77777777" w:rsidR="00466620" w:rsidRDefault="00466620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</w:rPr>
    </w:pPr>
    <w:r>
      <w:rPr>
        <w:rStyle w:val="Numrodepage"/>
        <w:rFonts w:ascii="Times New Roman" w:hAnsi="Times New Roman"/>
        <w:sz w:val="20"/>
      </w:rPr>
      <w:fldChar w:fldCharType="begin"/>
    </w:r>
    <w:r>
      <w:rPr>
        <w:rStyle w:val="Numrodepage"/>
        <w:rFonts w:ascii="Times New Roman" w:hAnsi="Times New Roman"/>
        <w:sz w:val="20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="00663E79">
      <w:rPr>
        <w:rStyle w:val="Numrodepage"/>
        <w:rFonts w:ascii="Times New Roman" w:hAnsi="Times New Roman"/>
        <w:noProof/>
        <w:sz w:val="20"/>
      </w:rPr>
      <w:t>7</w:t>
    </w:r>
    <w:r>
      <w:rPr>
        <w:rStyle w:val="Numrodepage"/>
        <w:rFonts w:ascii="Times New Roman" w:hAnsi="Times New Roman"/>
        <w:sz w:val="20"/>
      </w:rPr>
      <w:fldChar w:fldCharType="end"/>
    </w:r>
  </w:p>
  <w:p w14:paraId="723C9335" w14:textId="77777777" w:rsidR="00466620" w:rsidRDefault="00466620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fr-MC"/>
      </w:rPr>
    </w:pPr>
    <w:r>
      <w:rPr>
        <w:rFonts w:ascii="Times New Roman" w:hAnsi="Times New Roman"/>
        <w:sz w:val="20"/>
        <w:lang w:val="fr-MC"/>
      </w:rPr>
      <w:t>Rapport d’e</w:t>
    </w:r>
    <w:r w:rsidR="000338D1">
      <w:rPr>
        <w:rFonts w:ascii="Times New Roman" w:hAnsi="Times New Roman"/>
        <w:sz w:val="20"/>
        <w:lang w:val="fr-MC"/>
      </w:rPr>
      <w:t xml:space="preserve">xécution </w:t>
    </w:r>
    <w:r w:rsidR="002642F5">
      <w:rPr>
        <w:rFonts w:ascii="Times New Roman" w:hAnsi="Times New Roman"/>
        <w:sz w:val="20"/>
        <w:lang w:val="fr-MC"/>
      </w:rPr>
      <w:t>SL</w:t>
    </w:r>
    <w:r w:rsidR="000338D1">
      <w:rPr>
        <w:rFonts w:ascii="Times New Roman" w:hAnsi="Times New Roman"/>
        <w:sz w:val="20"/>
        <w:lang w:val="fr-MC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5D19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color w:val="C0C0C0"/>
        <w:lang w:val="fr-FR"/>
      </w:rPr>
    </w:pPr>
    <w:r>
      <w:rPr>
        <w:rFonts w:ascii="Times New Roman" w:hAnsi="Times New Roman"/>
        <w:color w:val="C0C0C0"/>
        <w:lang w:val="fr-FR"/>
      </w:rPr>
      <w:t>Département des Relations Extérieures et de la Coopération</w:t>
    </w:r>
  </w:p>
  <w:p w14:paraId="511666CA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Direction de la Coopération Internationale</w:t>
    </w:r>
  </w:p>
  <w:p w14:paraId="63724400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Athos Palace, 2 rue de Lüjerneta</w:t>
    </w:r>
  </w:p>
  <w:p w14:paraId="31A78E11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MC 98000 MONACO</w:t>
    </w:r>
  </w:p>
  <w:p w14:paraId="0401E265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Té l. : (+377) 98 98 44 88</w:t>
    </w:r>
  </w:p>
  <w:p w14:paraId="5756E35A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coopint@troisseptsept.mc</w:t>
    </w:r>
  </w:p>
  <w:p w14:paraId="3B5CE969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www.cooperation-monaco.gouv.mc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5CC9" w14:textId="77777777" w:rsidR="000F612D" w:rsidRDefault="000F612D">
      <w:r>
        <w:separator/>
      </w:r>
    </w:p>
  </w:footnote>
  <w:footnote w:type="continuationSeparator" w:id="0">
    <w:p w14:paraId="5E815AA2" w14:textId="77777777" w:rsidR="000F612D" w:rsidRDefault="000F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466620" w14:paraId="5F828E72" w14:textId="77777777">
      <w:tblPrEx>
        <w:tblCellMar>
          <w:top w:w="0" w:type="dxa"/>
          <w:bottom w:w="0" w:type="dxa"/>
        </w:tblCellMar>
      </w:tblPrEx>
      <w:trPr>
        <w:cantSplit/>
        <w:trHeight w:hRule="exact" w:val="1256"/>
      </w:trPr>
      <w:tc>
        <w:tcPr>
          <w:tcW w:w="11907" w:type="dxa"/>
        </w:tcPr>
        <w:p w14:paraId="22DBA62B" w14:textId="77777777" w:rsidR="00466620" w:rsidRDefault="00466620">
          <w:r>
            <w:rPr>
              <w:noProof/>
              <w:lang w:val="fr-FR" w:eastAsia="fr-FR"/>
            </w:rPr>
            <w:pict w14:anchorId="1E5FD2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3.55pt;margin-top:-42.55pt;width:595.5pt;height:108pt;z-index:251657728">
                <v:imagedata r:id="rId1" o:title=""/>
              </v:shape>
            </w:pict>
          </w:r>
        </w:p>
      </w:tc>
    </w:tr>
  </w:tbl>
  <w:p w14:paraId="2E9F888D" w14:textId="77777777" w:rsidR="00466620" w:rsidRDefault="004666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96394"/>
    <w:multiLevelType w:val="hybridMultilevel"/>
    <w:tmpl w:val="4D984F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8260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0818F2E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5652B5"/>
    <w:multiLevelType w:val="multilevel"/>
    <w:tmpl w:val="39247F5A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4D5278"/>
    <w:multiLevelType w:val="hybridMultilevel"/>
    <w:tmpl w:val="556696E8"/>
    <w:name w:val="4.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C661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E8A6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PMingLiU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85D"/>
    <w:multiLevelType w:val="singleLevel"/>
    <w:tmpl w:val="8E748EDC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F404AA2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1F175B98"/>
    <w:multiLevelType w:val="hybridMultilevel"/>
    <w:tmpl w:val="49E8C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5E59"/>
    <w:multiLevelType w:val="singleLevel"/>
    <w:tmpl w:val="1D94186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4BB43ED"/>
    <w:multiLevelType w:val="hybridMultilevel"/>
    <w:tmpl w:val="3B3CDEBA"/>
    <w:lvl w:ilvl="0" w:tplc="C01684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AD3"/>
    <w:multiLevelType w:val="singleLevel"/>
    <w:tmpl w:val="3320D2D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32040CAE"/>
    <w:multiLevelType w:val="hybridMultilevel"/>
    <w:tmpl w:val="2F94A7DA"/>
    <w:lvl w:ilvl="0" w:tplc="C01684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A7730C4"/>
    <w:multiLevelType w:val="singleLevel"/>
    <w:tmpl w:val="AD22693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428415E7"/>
    <w:multiLevelType w:val="multilevel"/>
    <w:tmpl w:val="22AC6F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5481EA4"/>
    <w:multiLevelType w:val="multilevel"/>
    <w:tmpl w:val="20942E4A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7B13D7"/>
    <w:multiLevelType w:val="hybridMultilevel"/>
    <w:tmpl w:val="AC06EA9C"/>
    <w:name w:val="4.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0AAB"/>
    <w:multiLevelType w:val="multilevel"/>
    <w:tmpl w:val="4532F8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BD0BEC"/>
    <w:multiLevelType w:val="singleLevel"/>
    <w:tmpl w:val="AC188228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0D93706"/>
    <w:multiLevelType w:val="hybridMultilevel"/>
    <w:tmpl w:val="62605164"/>
    <w:lvl w:ilvl="0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 w15:restartNumberingAfterBreak="0">
    <w:nsid w:val="67671EEF"/>
    <w:multiLevelType w:val="singleLevel"/>
    <w:tmpl w:val="5BB2503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866409503">
    <w:abstractNumId w:val="3"/>
  </w:num>
  <w:num w:numId="2" w16cid:durableId="1324973135">
    <w:abstractNumId w:val="21"/>
  </w:num>
  <w:num w:numId="3" w16cid:durableId="942686050">
    <w:abstractNumId w:val="0"/>
  </w:num>
  <w:num w:numId="4" w16cid:durableId="1256986352">
    <w:abstractNumId w:val="13"/>
  </w:num>
  <w:num w:numId="5" w16cid:durableId="528955562">
    <w:abstractNumId w:val="20"/>
  </w:num>
  <w:num w:numId="6" w16cid:durableId="174661879">
    <w:abstractNumId w:val="14"/>
  </w:num>
  <w:num w:numId="7" w16cid:durableId="1765031569">
    <w:abstractNumId w:val="11"/>
  </w:num>
  <w:num w:numId="8" w16cid:durableId="1928882968">
    <w:abstractNumId w:val="7"/>
  </w:num>
  <w:num w:numId="9" w16cid:durableId="1356425284">
    <w:abstractNumId w:val="6"/>
  </w:num>
  <w:num w:numId="10" w16cid:durableId="1334532222">
    <w:abstractNumId w:val="2"/>
  </w:num>
  <w:num w:numId="11" w16cid:durableId="601764737">
    <w:abstractNumId w:val="22"/>
  </w:num>
  <w:num w:numId="12" w16cid:durableId="510603423">
    <w:abstractNumId w:val="24"/>
  </w:num>
  <w:num w:numId="13" w16cid:durableId="2071534318">
    <w:abstractNumId w:val="23"/>
  </w:num>
  <w:num w:numId="14" w16cid:durableId="1091660707">
    <w:abstractNumId w:val="26"/>
  </w:num>
  <w:num w:numId="15" w16cid:durableId="264044882">
    <w:abstractNumId w:val="9"/>
  </w:num>
  <w:num w:numId="16" w16cid:durableId="1657100350">
    <w:abstractNumId w:val="15"/>
  </w:num>
  <w:num w:numId="17" w16cid:durableId="75253981">
    <w:abstractNumId w:val="17"/>
  </w:num>
  <w:num w:numId="18" w16cid:durableId="12846098">
    <w:abstractNumId w:val="16"/>
  </w:num>
  <w:num w:numId="19" w16cid:durableId="1140880284">
    <w:abstractNumId w:val="4"/>
  </w:num>
  <w:num w:numId="20" w16cid:durableId="1810434118">
    <w:abstractNumId w:val="19"/>
  </w:num>
  <w:num w:numId="21" w16cid:durableId="83886319">
    <w:abstractNumId w:val="1"/>
  </w:num>
  <w:num w:numId="22" w16cid:durableId="110712779">
    <w:abstractNumId w:val="25"/>
  </w:num>
  <w:num w:numId="23" w16cid:durableId="1427380258">
    <w:abstractNumId w:val="10"/>
  </w:num>
  <w:num w:numId="24" w16cid:durableId="351224117">
    <w:abstractNumId w:val="12"/>
  </w:num>
  <w:num w:numId="25" w16cid:durableId="104748449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NotTrackMoves/>
  <w:defaultTabStop w:val="708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8D1"/>
    <w:rsid w:val="000338D1"/>
    <w:rsid w:val="00051D02"/>
    <w:rsid w:val="00055317"/>
    <w:rsid w:val="000B1310"/>
    <w:rsid w:val="000D7BDF"/>
    <w:rsid w:val="000F612D"/>
    <w:rsid w:val="00101468"/>
    <w:rsid w:val="00113557"/>
    <w:rsid w:val="00152BA9"/>
    <w:rsid w:val="001706A9"/>
    <w:rsid w:val="001A33CA"/>
    <w:rsid w:val="001C0F8A"/>
    <w:rsid w:val="001F751B"/>
    <w:rsid w:val="00243491"/>
    <w:rsid w:val="002642F5"/>
    <w:rsid w:val="002951D4"/>
    <w:rsid w:val="002E764F"/>
    <w:rsid w:val="002F1CC3"/>
    <w:rsid w:val="00326517"/>
    <w:rsid w:val="00337039"/>
    <w:rsid w:val="003972D3"/>
    <w:rsid w:val="003D681F"/>
    <w:rsid w:val="003F3A0C"/>
    <w:rsid w:val="00455EA3"/>
    <w:rsid w:val="00466620"/>
    <w:rsid w:val="0047453D"/>
    <w:rsid w:val="004D3B6C"/>
    <w:rsid w:val="00531BDB"/>
    <w:rsid w:val="005A0866"/>
    <w:rsid w:val="005A473A"/>
    <w:rsid w:val="005B4734"/>
    <w:rsid w:val="005C439F"/>
    <w:rsid w:val="005D55FB"/>
    <w:rsid w:val="00603711"/>
    <w:rsid w:val="00663E79"/>
    <w:rsid w:val="007A02AD"/>
    <w:rsid w:val="007C178B"/>
    <w:rsid w:val="007D005E"/>
    <w:rsid w:val="008032A8"/>
    <w:rsid w:val="00874D0D"/>
    <w:rsid w:val="008A4D01"/>
    <w:rsid w:val="008C7C76"/>
    <w:rsid w:val="008F02A3"/>
    <w:rsid w:val="00952EE0"/>
    <w:rsid w:val="0097176C"/>
    <w:rsid w:val="009C7AC5"/>
    <w:rsid w:val="009F0B60"/>
    <w:rsid w:val="00A513D7"/>
    <w:rsid w:val="00B91F81"/>
    <w:rsid w:val="00C53937"/>
    <w:rsid w:val="00C576DA"/>
    <w:rsid w:val="00CA4945"/>
    <w:rsid w:val="00CE7E45"/>
    <w:rsid w:val="00CF1110"/>
    <w:rsid w:val="00D00051"/>
    <w:rsid w:val="00D6513F"/>
    <w:rsid w:val="00D77167"/>
    <w:rsid w:val="00D9108C"/>
    <w:rsid w:val="00D92D28"/>
    <w:rsid w:val="00D96487"/>
    <w:rsid w:val="00DA6C18"/>
    <w:rsid w:val="00DC02DF"/>
    <w:rsid w:val="00DD6ED4"/>
    <w:rsid w:val="00DE774E"/>
    <w:rsid w:val="00DF533D"/>
    <w:rsid w:val="00E0199D"/>
    <w:rsid w:val="00E1402C"/>
    <w:rsid w:val="00E14997"/>
    <w:rsid w:val="00E76183"/>
    <w:rsid w:val="00F73179"/>
    <w:rsid w:val="00FC60A3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8347BED"/>
  <w15:chartTrackingRefBased/>
  <w15:docId w15:val="{B8857436-3606-4953-9BD0-BBE6CA8C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PMingLiU" w:hAnsi="Arial"/>
      <w:lang w:val="de-CH" w:eastAsia="ar-SA"/>
    </w:rPr>
  </w:style>
  <w:style w:type="paragraph" w:styleId="Titre1">
    <w:name w:val="heading 1"/>
    <w:aliases w:val="H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1"/>
      <w:sz w:val="24"/>
      <w:szCs w:val="32"/>
    </w:rPr>
  </w:style>
  <w:style w:type="paragraph" w:styleId="Titre2">
    <w:name w:val="heading 2"/>
    <w:aliases w:val="level 2,Subhead A,H2,Titre m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kern w:val="1"/>
      <w:szCs w:val="28"/>
    </w:rPr>
  </w:style>
  <w:style w:type="paragraph" w:styleId="Titre3">
    <w:name w:val="heading 3"/>
    <w:aliases w:val="level 3,Subhead B,H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Cs/>
      <w:kern w:val="1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kern w:val="1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Cs/>
      <w:iCs/>
      <w:kern w:val="1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kern w:val="1"/>
      <w:szCs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kern w:val="1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Cs/>
      <w:kern w:val="1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kern w:val="1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Numrodepage">
    <w:name w:val="page number"/>
    <w:basedOn w:val="Absatz-Standardschriftart1"/>
    <w:semiHidden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ar">
    <w:name w:val=" Car"/>
    <w:rPr>
      <w:rFonts w:ascii="Arial" w:eastAsia="PMingLiU" w:hAnsi="Arial" w:cs="Arial"/>
      <w:b/>
      <w:bCs/>
      <w:kern w:val="1"/>
      <w:sz w:val="24"/>
      <w:szCs w:val="32"/>
      <w:lang w:val="fr-CH" w:eastAsia="ar-SA" w:bidi="ar-SA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Kommentartext1">
    <w:name w:val="Kommentartext1"/>
    <w:basedOn w:val="Normal"/>
    <w:next w:val="Normal"/>
    <w:rPr>
      <w:color w:val="000080"/>
      <w:u w:val="dotted"/>
    </w:rPr>
  </w:style>
  <w:style w:type="paragraph" w:styleId="En-tte">
    <w:name w:val="header"/>
    <w:basedOn w:val="Normal"/>
    <w:semiHidden/>
    <w:rPr>
      <w:sz w:val="16"/>
    </w:rPr>
  </w:style>
  <w:style w:type="paragraph" w:styleId="Titre">
    <w:name w:val="Title"/>
    <w:basedOn w:val="Normal"/>
    <w:next w:val="Normal"/>
    <w:qFormat/>
    <w:pPr>
      <w:keepNext/>
    </w:pPr>
    <w:rPr>
      <w:rFonts w:cs="Arial"/>
      <w:b/>
      <w:bCs/>
      <w:kern w:val="1"/>
      <w:sz w:val="40"/>
      <w:szCs w:val="32"/>
    </w:rPr>
  </w:style>
  <w:style w:type="paragraph" w:styleId="Sous-titre">
    <w:name w:val="Subtitle"/>
    <w:basedOn w:val="berschrift"/>
    <w:next w:val="Corpsdetexte"/>
    <w:qFormat/>
    <w:pPr>
      <w:jc w:val="center"/>
    </w:pPr>
    <w:rPr>
      <w:i/>
      <w:iCs/>
    </w:rPr>
  </w:style>
  <w:style w:type="paragraph" w:customStyle="1" w:styleId="CDBTitel">
    <w:name w:val="CDB_Titel"/>
    <w:basedOn w:val="Titre"/>
    <w:pPr>
      <w:keepNext w:val="0"/>
      <w:spacing w:after="260" w:line="480" w:lineRule="exact"/>
    </w:pPr>
    <w:rPr>
      <w:rFonts w:eastAsia="Times New Roman"/>
      <w:sz w:val="42"/>
    </w:rPr>
  </w:style>
  <w:style w:type="paragraph" w:customStyle="1" w:styleId="TabellenInhalt">
    <w:name w:val="Tabellen Inhalt"/>
    <w:basedOn w:val="Normal"/>
    <w:pPr>
      <w:suppressLineNumbers/>
      <w:spacing w:before="20" w:after="20" w:line="260" w:lineRule="exact"/>
    </w:pPr>
    <w:rPr>
      <w:rFonts w:eastAsia="Times New Roman"/>
    </w:rPr>
  </w:style>
  <w:style w:type="paragraph" w:customStyle="1" w:styleId="Tabellenberschrift">
    <w:name w:val="Tabellen Überschrift"/>
    <w:basedOn w:val="TabellenInhalt"/>
    <w:rPr>
      <w:bCs/>
      <w:color w:val="FFFFFF"/>
    </w:rPr>
  </w:style>
  <w:style w:type="paragraph" w:styleId="Pieddepage">
    <w:name w:val="footer"/>
    <w:basedOn w:val="Normal"/>
    <w:semiHidden/>
    <w:rPr>
      <w:sz w:val="16"/>
      <w:szCs w:val="16"/>
    </w:rPr>
  </w:style>
  <w:style w:type="paragraph" w:styleId="TM1">
    <w:name w:val="toc 1"/>
    <w:basedOn w:val="Normal"/>
    <w:next w:val="Normal"/>
    <w:semiHidden/>
    <w:pPr>
      <w:spacing w:before="120" w:after="120"/>
    </w:pPr>
    <w:rPr>
      <w:rFonts w:ascii="Times New Roman" w:hAnsi="Times New Roman"/>
      <w:b/>
      <w:bCs/>
      <w:caps/>
      <w:szCs w:val="24"/>
    </w:rPr>
  </w:style>
  <w:style w:type="paragraph" w:styleId="TM2">
    <w:name w:val="toc 2"/>
    <w:basedOn w:val="Normal"/>
    <w:next w:val="Normal"/>
    <w:semiHidden/>
    <w:pPr>
      <w:ind w:left="200"/>
    </w:pPr>
    <w:rPr>
      <w:rFonts w:ascii="Times New Roman" w:hAnsi="Times New Roman"/>
      <w:smallCaps/>
      <w:szCs w:val="24"/>
    </w:rPr>
  </w:style>
  <w:style w:type="paragraph" w:styleId="TM3">
    <w:name w:val="toc 3"/>
    <w:basedOn w:val="Normal"/>
    <w:next w:val="Normal"/>
    <w:semiHidden/>
    <w:pPr>
      <w:ind w:left="400"/>
    </w:pPr>
    <w:rPr>
      <w:rFonts w:ascii="Times New Roman" w:hAnsi="Times New Roman"/>
      <w:i/>
      <w:iCs/>
      <w:szCs w:val="24"/>
    </w:rPr>
  </w:style>
  <w:style w:type="paragraph" w:styleId="TM4">
    <w:name w:val="toc 4"/>
    <w:basedOn w:val="Normal"/>
    <w:next w:val="Normal"/>
    <w:semiHidden/>
    <w:pPr>
      <w:ind w:left="600"/>
    </w:pPr>
    <w:rPr>
      <w:rFonts w:ascii="Times New Roman" w:hAnsi="Times New Roman"/>
      <w:szCs w:val="21"/>
    </w:rPr>
  </w:style>
  <w:style w:type="paragraph" w:styleId="TM5">
    <w:name w:val="toc 5"/>
    <w:basedOn w:val="Normal"/>
    <w:next w:val="Normal"/>
    <w:semiHidden/>
    <w:pPr>
      <w:ind w:left="800"/>
    </w:pPr>
    <w:rPr>
      <w:rFonts w:ascii="Times New Roman" w:hAnsi="Times New Roman"/>
      <w:szCs w:val="21"/>
    </w:rPr>
  </w:style>
  <w:style w:type="paragraph" w:styleId="TM6">
    <w:name w:val="toc 6"/>
    <w:basedOn w:val="Normal"/>
    <w:next w:val="Normal"/>
    <w:semiHidden/>
    <w:pPr>
      <w:ind w:left="1000"/>
    </w:pPr>
    <w:rPr>
      <w:rFonts w:ascii="Times New Roman" w:hAnsi="Times New Roman"/>
      <w:szCs w:val="21"/>
    </w:rPr>
  </w:style>
  <w:style w:type="paragraph" w:styleId="TM7">
    <w:name w:val="toc 7"/>
    <w:basedOn w:val="Normal"/>
    <w:next w:val="Normal"/>
    <w:semiHidden/>
    <w:pPr>
      <w:ind w:left="1200"/>
    </w:pPr>
    <w:rPr>
      <w:rFonts w:ascii="Times New Roman" w:hAnsi="Times New Roman"/>
      <w:szCs w:val="21"/>
    </w:rPr>
  </w:style>
  <w:style w:type="paragraph" w:styleId="TM8">
    <w:name w:val="toc 8"/>
    <w:basedOn w:val="Normal"/>
    <w:next w:val="Normal"/>
    <w:semiHidden/>
    <w:pPr>
      <w:ind w:left="1400"/>
    </w:pPr>
    <w:rPr>
      <w:rFonts w:ascii="Times New Roman" w:hAnsi="Times New Roman"/>
      <w:szCs w:val="21"/>
    </w:rPr>
  </w:style>
  <w:style w:type="paragraph" w:styleId="TM9">
    <w:name w:val="toc 9"/>
    <w:basedOn w:val="Normal"/>
    <w:next w:val="Normal"/>
    <w:semiHidden/>
    <w:pPr>
      <w:ind w:left="1600"/>
    </w:pPr>
    <w:rPr>
      <w:rFonts w:ascii="Times New Roman" w:hAnsi="Times New Roman"/>
      <w:szCs w:val="2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DBuLinie">
    <w:name w:val="CDB_uLinie"/>
    <w:basedOn w:val="Normal"/>
    <w:pPr>
      <w:pBdr>
        <w:bottom w:val="single" w:sz="4" w:space="1" w:color="000000"/>
      </w:pBdr>
      <w:spacing w:after="320"/>
      <w:ind w:left="28" w:right="28"/>
    </w:pPr>
    <w:rPr>
      <w:rFonts w:eastAsia="Times New Roman"/>
      <w:sz w:val="15"/>
      <w:szCs w:val="15"/>
      <w:lang w:val="fr-FR"/>
    </w:rPr>
  </w:style>
  <w:style w:type="paragraph" w:customStyle="1" w:styleId="Listennummer51">
    <w:name w:val="Listennummer 51"/>
    <w:basedOn w:val="Normal"/>
    <w:rPr>
      <w:rFonts w:ascii="Frutiger 45 Light" w:eastAsia="Times New Roman" w:hAnsi="Frutiger 45 Light"/>
      <w:szCs w:val="24"/>
      <w:lang w:val="fr-CH"/>
    </w:rPr>
  </w:style>
  <w:style w:type="paragraph" w:customStyle="1" w:styleId="CDBAbsenderinformation">
    <w:name w:val="CDB_Absenderinformation"/>
    <w:basedOn w:val="Pieddepage"/>
    <w:pPr>
      <w:spacing w:line="200" w:lineRule="exact"/>
    </w:pPr>
    <w:rPr>
      <w:rFonts w:eastAsia="Times New Roman"/>
      <w:sz w:val="15"/>
      <w:szCs w:val="15"/>
      <w:lang w:val="fr-FR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En-tte"/>
    <w:next w:val="Normal"/>
    <w:pPr>
      <w:spacing w:after="100" w:line="200" w:lineRule="exact"/>
      <w:contextualSpacing/>
    </w:pPr>
    <w:rPr>
      <w:rFonts w:eastAsia="Times New Roman"/>
      <w:noProof/>
      <w:sz w:val="15"/>
      <w:lang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trich6v">
    <w:name w:val="Strich 6v"/>
    <w:basedOn w:val="Normal"/>
    <w:pPr>
      <w:numPr>
        <w:numId w:val="2"/>
      </w:numPr>
      <w:suppressAutoHyphens w:val="0"/>
      <w:spacing w:before="120" w:line="260" w:lineRule="atLeast"/>
    </w:pPr>
    <w:rPr>
      <w:rFonts w:eastAsia="Times New Roman"/>
      <w:lang w:eastAsia="de-CH"/>
    </w:rPr>
  </w:style>
  <w:style w:type="paragraph" w:styleId="Notedebasdepage">
    <w:name w:val="footnote text"/>
    <w:basedOn w:val="Normal"/>
    <w:semiHidden/>
    <w:pPr>
      <w:suppressAutoHyphens w:val="0"/>
      <w:spacing w:after="240"/>
      <w:ind w:left="357" w:hanging="357"/>
      <w:jc w:val="both"/>
    </w:pPr>
    <w:rPr>
      <w:rFonts w:ascii="Times New Roman" w:eastAsia="Times New Roman" w:hAnsi="Times New Roman"/>
      <w:lang w:val="en-GB" w:eastAsia="en-GB"/>
    </w:r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paragraph" w:customStyle="1" w:styleId="KopfFett">
    <w:name w:val="KopfFett"/>
    <w:basedOn w:val="En-tte"/>
    <w:next w:val="En-tte"/>
    <w:pPr>
      <w:spacing w:line="200" w:lineRule="exact"/>
    </w:pPr>
    <w:rPr>
      <w:rFonts w:eastAsia="Times New Roman"/>
      <w:b/>
      <w:noProof/>
      <w:sz w:val="15"/>
      <w:lang w:eastAsia="de-CH"/>
    </w:rPr>
  </w:style>
  <w:style w:type="paragraph" w:customStyle="1" w:styleId="Seite">
    <w:name w:val="Seite"/>
    <w:basedOn w:val="Normal"/>
    <w:pPr>
      <w:spacing w:line="200" w:lineRule="exact"/>
      <w:jc w:val="right"/>
    </w:pPr>
    <w:rPr>
      <w:rFonts w:eastAsia="Times New Roman"/>
      <w:sz w:val="14"/>
      <w:szCs w:val="14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uppressAutoHyphens w:val="0"/>
      <w:spacing w:after="320"/>
      <w:ind w:left="28" w:right="28"/>
    </w:pPr>
    <w:rPr>
      <w:rFonts w:eastAsia="Times New Roman"/>
      <w:noProof/>
      <w:sz w:val="15"/>
      <w:szCs w:val="15"/>
      <w:lang w:eastAsia="de-CH"/>
    </w:rPr>
  </w:style>
  <w:style w:type="paragraph" w:customStyle="1" w:styleId="Ref">
    <w:name w:val="Ref"/>
    <w:basedOn w:val="Normal"/>
    <w:next w:val="Normal"/>
    <w:pPr>
      <w:suppressAutoHyphens w:val="0"/>
      <w:spacing w:line="200" w:lineRule="exact"/>
    </w:pPr>
    <w:rPr>
      <w:rFonts w:eastAsia="Times New Roman"/>
      <w:sz w:val="15"/>
      <w:lang w:eastAsia="de-CH"/>
    </w:rPr>
  </w:style>
  <w:style w:type="paragraph" w:customStyle="1" w:styleId="Form">
    <w:name w:val="Form"/>
    <w:basedOn w:val="Normal"/>
    <w:pPr>
      <w:suppressAutoHyphens w:val="0"/>
      <w:spacing w:line="260" w:lineRule="atLeast"/>
    </w:pPr>
    <w:rPr>
      <w:rFonts w:eastAsia="Times New Roman"/>
      <w:sz w:val="15"/>
      <w:lang w:eastAsia="de-CH"/>
    </w:rPr>
  </w:style>
  <w:style w:type="paragraph" w:customStyle="1" w:styleId="Platzhalter">
    <w:name w:val="Platzhalter"/>
    <w:basedOn w:val="Normal"/>
    <w:next w:val="Normal"/>
    <w:pPr>
      <w:suppressAutoHyphens w:val="0"/>
    </w:pPr>
    <w:rPr>
      <w:rFonts w:eastAsia="Times New Roman"/>
      <w:sz w:val="2"/>
      <w:szCs w:val="2"/>
      <w:lang w:eastAsia="de-CH"/>
    </w:rPr>
  </w:style>
  <w:style w:type="paragraph" w:customStyle="1" w:styleId="Antragstext">
    <w:name w:val="Antragstext"/>
    <w:basedOn w:val="Normal"/>
    <w:pPr>
      <w:suppressAutoHyphens w:val="0"/>
      <w:spacing w:before="120" w:line="260" w:lineRule="atLeast"/>
      <w:ind w:left="454" w:hanging="454"/>
    </w:pPr>
    <w:rPr>
      <w:rFonts w:eastAsia="Times New Roman"/>
      <w:lang w:eastAsia="de-CH"/>
    </w:rPr>
  </w:style>
  <w:style w:type="paragraph" w:customStyle="1" w:styleId="Begrndung">
    <w:name w:val="Begründung"/>
    <w:basedOn w:val="Normal"/>
    <w:pPr>
      <w:suppressAutoHyphens w:val="0"/>
      <w:spacing w:line="260" w:lineRule="atLeast"/>
      <w:ind w:left="720"/>
    </w:pPr>
    <w:rPr>
      <w:rFonts w:eastAsia="Times New Roman"/>
      <w:i/>
      <w:lang w:eastAsia="de-CH"/>
    </w:rPr>
  </w:style>
  <w:style w:type="paragraph" w:customStyle="1" w:styleId="Standard6v">
    <w:name w:val="Standard 6v"/>
    <w:basedOn w:val="Normal"/>
    <w:pPr>
      <w:suppressAutoHyphens w:val="0"/>
      <w:spacing w:before="120" w:line="260" w:lineRule="atLeast"/>
    </w:pPr>
    <w:rPr>
      <w:rFonts w:eastAsia="Times New Roman"/>
      <w:lang w:eastAsia="de-CH"/>
    </w:rPr>
  </w:style>
  <w:style w:type="paragraph" w:customStyle="1" w:styleId="TitelohneNr">
    <w:name w:val="Titel ohne Nr"/>
    <w:basedOn w:val="Normal"/>
    <w:pPr>
      <w:keepNext/>
      <w:suppressAutoHyphens w:val="0"/>
      <w:spacing w:before="240" w:line="260" w:lineRule="atLeast"/>
    </w:pPr>
    <w:rPr>
      <w:rFonts w:eastAsia="Times New Roman"/>
      <w:b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Listepuces30">
    <w:name w:val="List Bullet 3"/>
    <w:basedOn w:val="Default"/>
    <w:next w:val="Default"/>
    <w:rPr>
      <w:rFonts w:cs="Times New Roman"/>
      <w:color w:val="auto"/>
    </w:rPr>
  </w:style>
  <w:style w:type="paragraph" w:styleId="Titre10">
    <w:name w:val="heading 1"/>
    <w:basedOn w:val="Default"/>
    <w:next w:val="Default"/>
    <w:pPr>
      <w:spacing w:before="240"/>
    </w:pPr>
    <w:rPr>
      <w:rFonts w:cs="Times New Roman"/>
      <w:color w:val="auto"/>
    </w:rPr>
  </w:style>
  <w:style w:type="paragraph" w:styleId="TM10">
    <w:name w:val="toc 1"/>
    <w:basedOn w:val="Default"/>
    <w:next w:val="Default"/>
    <w:pPr>
      <w:spacing w:before="120" w:after="120"/>
    </w:pPr>
    <w:rPr>
      <w:rFonts w:cs="Times New Roman"/>
      <w:color w:val="auto"/>
    </w:rPr>
  </w:style>
  <w:style w:type="character" w:styleId="Lienhypertexte">
    <w:name w:val="Hyperlink"/>
    <w:rPr>
      <w:rFonts w:cs="Arial"/>
      <w:color w:val="000000"/>
    </w:rPr>
  </w:style>
  <w:style w:type="paragraph" w:styleId="TM20">
    <w:name w:val="toc 2"/>
    <w:basedOn w:val="Default"/>
    <w:next w:val="Default"/>
    <w:rPr>
      <w:rFonts w:cs="Times New Roman"/>
      <w:color w:val="auto"/>
    </w:rPr>
  </w:style>
  <w:style w:type="paragraph" w:styleId="TM30">
    <w:name w:val="toc 3"/>
    <w:basedOn w:val="Default"/>
    <w:next w:val="Default"/>
    <w:rPr>
      <w:rFonts w:cs="Times New Roman"/>
      <w:color w:val="auto"/>
    </w:rPr>
  </w:style>
  <w:style w:type="paragraph" w:styleId="Titre20">
    <w:name w:val="heading 2"/>
    <w:basedOn w:val="Default"/>
    <w:next w:val="Default"/>
    <w:pPr>
      <w:spacing w:before="360" w:after="120"/>
    </w:pPr>
    <w:rPr>
      <w:rFonts w:cs="Times New Roman"/>
      <w:color w:val="auto"/>
    </w:rPr>
  </w:style>
  <w:style w:type="paragraph" w:styleId="Corpsdetexte0">
    <w:name w:val="Body Text"/>
    <w:basedOn w:val="Default"/>
    <w:next w:val="Default"/>
    <w:rPr>
      <w:rFonts w:cs="Times New Roman"/>
      <w:color w:val="auto"/>
    </w:rPr>
  </w:style>
  <w:style w:type="paragraph" w:styleId="Titre30">
    <w:name w:val="heading 3"/>
    <w:basedOn w:val="Default"/>
    <w:next w:val="Default"/>
    <w:pPr>
      <w:spacing w:before="360" w:after="120"/>
    </w:pPr>
    <w:rPr>
      <w:rFonts w:cs="Times New Roman"/>
      <w:color w:val="auto"/>
    </w:rPr>
  </w:style>
  <w:style w:type="character" w:customStyle="1" w:styleId="textmargeobligatoire">
    <w:name w:val="textmargeobligatoire"/>
    <w:rPr>
      <w:rFonts w:cs="Arial"/>
      <w:color w:val="000000"/>
      <w:sz w:val="20"/>
      <w:szCs w:val="20"/>
    </w:rPr>
  </w:style>
  <w:style w:type="paragraph" w:customStyle="1" w:styleId="HeadingGeneral">
    <w:name w:val="Heading General"/>
    <w:basedOn w:val="Normal"/>
    <w:next w:val="TOC"/>
    <w:pPr>
      <w:suppressAutoHyphens w:val="0"/>
      <w:spacing w:after="520"/>
      <w:jc w:val="center"/>
    </w:pPr>
    <w:rPr>
      <w:rFonts w:ascii="Times New Roman" w:eastAsia="Times New Roman" w:hAnsi="Times New Roman"/>
      <w:b/>
      <w:sz w:val="36"/>
      <w:szCs w:val="36"/>
      <w:lang w:val="en-GB" w:eastAsia="en-GB"/>
    </w:rPr>
  </w:style>
  <w:style w:type="paragraph" w:customStyle="1" w:styleId="TOC">
    <w:name w:val="TOC"/>
    <w:basedOn w:val="Normal"/>
    <w:autoRedefine/>
    <w:pPr>
      <w:widowControl w:val="0"/>
      <w:tabs>
        <w:tab w:val="left" w:pos="-720"/>
      </w:tabs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ocpage">
    <w:name w:val="toc page"/>
    <w:basedOn w:val="TOC"/>
    <w:next w:val="Normal"/>
    <w:pPr>
      <w:jc w:val="right"/>
    </w:pPr>
    <w:rPr>
      <w:b w:val="0"/>
      <w:sz w:val="20"/>
    </w:rPr>
  </w:style>
  <w:style w:type="character" w:styleId="Lienhypertexte0">
    <w:name w:val="Hyperlink"/>
    <w:uiPriority w:val="99"/>
    <w:rPr>
      <w:color w:val="0000FF"/>
      <w:u w:val="single"/>
    </w:rPr>
  </w:style>
  <w:style w:type="paragraph" w:customStyle="1" w:styleId="Normal1">
    <w:name w:val="Normal 1"/>
    <w:basedOn w:val="Normal"/>
    <w:pPr>
      <w:suppressAutoHyphens w:val="0"/>
      <w:spacing w:after="240"/>
      <w:ind w:left="1418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2">
    <w:name w:val="Normal 2"/>
    <w:basedOn w:val="Normal"/>
    <w:pPr>
      <w:suppressAutoHyphens w:val="0"/>
      <w:spacing w:after="240"/>
      <w:ind w:left="170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3">
    <w:name w:val="Normal 3"/>
    <w:basedOn w:val="Normal"/>
    <w:pPr>
      <w:suppressAutoHyphens w:val="0"/>
      <w:spacing w:after="240"/>
      <w:ind w:left="198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ITRE0">
    <w:name w:val="TITRE"/>
    <w:basedOn w:val="Titre1"/>
    <w:pPr>
      <w:numPr>
        <w:numId w:val="0"/>
      </w:numPr>
      <w:suppressAutoHyphens w:val="0"/>
      <w:spacing w:before="240" w:after="240"/>
      <w:jc w:val="both"/>
    </w:pPr>
    <w:rPr>
      <w:rFonts w:ascii="Times New Roman" w:eastAsia="Times New Roman" w:hAnsi="Times New Roman" w:cs="Times New Roman"/>
      <w:bCs w:val="0"/>
      <w:smallCaps/>
      <w:snapToGrid w:val="0"/>
      <w:kern w:val="28"/>
      <w:szCs w:val="20"/>
      <w:lang w:val="en-GB" w:eastAsia="en-GB"/>
    </w:rPr>
  </w:style>
  <w:style w:type="paragraph" w:customStyle="1" w:styleId="lista">
    <w:name w:val="list a)"/>
    <w:basedOn w:val="Normal"/>
    <w:pPr>
      <w:numPr>
        <w:numId w:val="4"/>
      </w:numPr>
      <w:tabs>
        <w:tab w:val="clear" w:pos="1418"/>
        <w:tab w:val="num" w:pos="360"/>
      </w:tabs>
      <w:suppressAutoHyphens w:val="0"/>
      <w:spacing w:after="240"/>
      <w:ind w:left="0" w:firstLine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egalMention">
    <w:name w:val="LegalMention"/>
    <w:basedOn w:val="Normal"/>
    <w:pPr>
      <w:keepLines/>
      <w:framePr w:wrap="around" w:vAnchor="text" w:hAnchor="page" w:x="262" w:y="-2794" w:anchorLock="1"/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RestrictedUse">
    <w:name w:val="RestrictedUse"/>
    <w:basedOn w:val="Normal"/>
    <w:pPr>
      <w:keepLines/>
      <w:suppressAutoHyphens w:val="0"/>
      <w:spacing w:after="240"/>
      <w:jc w:val="right"/>
    </w:pPr>
    <w:rPr>
      <w:rFonts w:eastAsia="Times New Roman"/>
      <w:i/>
      <w:color w:val="808080"/>
      <w:sz w:val="16"/>
      <w:lang w:val="en-GB" w:eastAsia="en-GB"/>
    </w:rPr>
  </w:style>
  <w:style w:type="paragraph" w:customStyle="1" w:styleId="Normal4">
    <w:name w:val="Normal 4"/>
    <w:basedOn w:val="Normal3"/>
    <w:pPr>
      <w:ind w:left="2268"/>
    </w:pPr>
  </w:style>
  <w:style w:type="paragraph" w:customStyle="1" w:styleId="NormalTable">
    <w:name w:val="Normal Table"/>
    <w:basedOn w:val="Normal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">
    <w:name w:val="Address"/>
    <w:basedOn w:val="Normal"/>
    <w:pPr>
      <w:suppressAutoHyphens w:val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L">
    <w:name w:val="AddressTL"/>
    <w:basedOn w:val="Normal"/>
    <w:next w:val="Normal"/>
    <w:pPr>
      <w:suppressAutoHyphens w:val="0"/>
      <w:spacing w:after="72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R">
    <w:name w:val="AddressTR"/>
    <w:basedOn w:val="Normal"/>
    <w:next w:val="Normal"/>
    <w:pPr>
      <w:suppressAutoHyphens w:val="0"/>
      <w:spacing w:after="72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Normalcentr">
    <w:name w:val="Block Text"/>
    <w:basedOn w:val="Normal"/>
    <w:semiHidden/>
    <w:pPr>
      <w:suppressAutoHyphens w:val="0"/>
      <w:spacing w:after="120"/>
      <w:ind w:left="1440" w:right="14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2">
    <w:name w:val="Body Text 2"/>
    <w:basedOn w:val="Normal"/>
    <w:semiHidden/>
    <w:pPr>
      <w:suppressAutoHyphens w:val="0"/>
      <w:spacing w:after="120" w:line="480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3">
    <w:name w:val="Body Text 3"/>
    <w:basedOn w:val="Normal"/>
    <w:semiHidden/>
    <w:pPr>
      <w:suppressAutoHyphens w:val="0"/>
      <w:spacing w:after="120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Retrait1religne">
    <w:name w:val="Body Text First Indent"/>
    <w:basedOn w:val="Corpsdetexte"/>
    <w:semiHidden/>
    <w:pPr>
      <w:suppressAutoHyphens w:val="0"/>
      <w:ind w:firstLine="21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">
    <w:name w:val="Body Text Indent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corpsdetexte2">
    <w:name w:val="Body Text Indent 2"/>
    <w:basedOn w:val="Normal"/>
    <w:semiHidden/>
    <w:pPr>
      <w:suppressAutoHyphens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3">
    <w:name w:val="Body Text Indent 3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Lgende">
    <w:name w:val="caption"/>
    <w:basedOn w:val="Normal"/>
    <w:next w:val="Normal"/>
    <w:qFormat/>
    <w:pPr>
      <w:suppressAutoHyphens w:val="0"/>
      <w:spacing w:before="120" w:after="120"/>
      <w:jc w:val="both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Formuledepolitesse">
    <w:name w:val="Closing"/>
    <w:basedOn w:val="Normal"/>
    <w:next w:val="Signature"/>
    <w:semiHidden/>
    <w:pPr>
      <w:tabs>
        <w:tab w:val="left" w:pos="5103"/>
      </w:tabs>
      <w:suppressAutoHyphens w:val="0"/>
      <w:spacing w:before="240" w:after="24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Signature">
    <w:name w:val="Signature"/>
    <w:basedOn w:val="Normal"/>
    <w:next w:val="Enclosures"/>
    <w:semiHidden/>
    <w:pPr>
      <w:tabs>
        <w:tab w:val="left" w:pos="5103"/>
      </w:tabs>
      <w:suppressAutoHyphens w:val="0"/>
      <w:spacing w:before="1200"/>
      <w:ind w:left="5103"/>
      <w:jc w:val="center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Contact">
    <w:name w:val="Contact"/>
    <w:basedOn w:val="Normal"/>
    <w:next w:val="Normal"/>
    <w:pPr>
      <w:suppressAutoHyphens w:val="0"/>
      <w:spacing w:before="480"/>
      <w:ind w:left="567" w:hanging="567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Date">
    <w:name w:val="Date"/>
    <w:basedOn w:val="Normal"/>
    <w:next w:val="Normal"/>
    <w:semiHidden/>
    <w:pPr>
      <w:suppressAutoHyphens w:val="0"/>
      <w:ind w:left="5103" w:right="-567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styleId="Explorateurdedocuments">
    <w:name w:val="Document Map"/>
    <w:basedOn w:val="Normal"/>
    <w:semiHidden/>
    <w:pPr>
      <w:shd w:val="clear" w:color="auto" w:fill="000080"/>
      <w:suppressAutoHyphens w:val="0"/>
      <w:spacing w:after="240"/>
      <w:jc w:val="both"/>
    </w:pPr>
    <w:rPr>
      <w:rFonts w:ascii="Tahoma" w:eastAsia="Times New Roman" w:hAnsi="Tahoma"/>
      <w:sz w:val="24"/>
      <w:lang w:val="en-GB" w:eastAsia="en-GB"/>
    </w:rPr>
  </w:style>
  <w:style w:type="paragraph" w:customStyle="1" w:styleId="DoubSign">
    <w:name w:val="DoubSign"/>
    <w:basedOn w:val="Normal"/>
    <w:next w:val="Normal"/>
    <w:pPr>
      <w:tabs>
        <w:tab w:val="left" w:pos="5103"/>
      </w:tabs>
      <w:suppressAutoHyphens w:val="0"/>
      <w:spacing w:before="1200"/>
    </w:pPr>
    <w:rPr>
      <w:rFonts w:ascii="Times New Roman" w:eastAsia="Times New Roman" w:hAnsi="Times New Roman"/>
      <w:sz w:val="24"/>
      <w:lang w:val="en-GB" w:eastAsia="en-GB"/>
    </w:rPr>
  </w:style>
  <w:style w:type="paragraph" w:styleId="Notedefin">
    <w:name w:val="endnote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Adresseexpditeur">
    <w:name w:val="envelope return"/>
    <w:basedOn w:val="Normal"/>
    <w:semiHidden/>
    <w:pPr>
      <w:suppressAutoHyphens w:val="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Heading">
    <w:name w:val="Heading"/>
    <w:basedOn w:val="Titre1"/>
    <w:pPr>
      <w:numPr>
        <w:numId w:val="0"/>
      </w:numPr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28"/>
      <w:szCs w:val="20"/>
      <w:lang w:val="en-GB" w:eastAsia="en-GB"/>
    </w:rPr>
  </w:style>
  <w:style w:type="character" w:customStyle="1" w:styleId="Indent1">
    <w:name w:val="Indent 1"/>
    <w:basedOn w:val="Policepardfaut"/>
  </w:style>
  <w:style w:type="character" w:customStyle="1" w:styleId="Indent2">
    <w:name w:val="Indent 2"/>
    <w:basedOn w:val="Policepardfaut"/>
  </w:style>
  <w:style w:type="character" w:customStyle="1" w:styleId="Indent3">
    <w:name w:val="Indent 3"/>
    <w:basedOn w:val="Policepardfaut"/>
  </w:style>
  <w:style w:type="paragraph" w:styleId="Index1">
    <w:name w:val="index 1"/>
    <w:basedOn w:val="Normal"/>
    <w:next w:val="Normal"/>
    <w:autoRedefine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2">
    <w:name w:val="index 2"/>
    <w:basedOn w:val="Normal"/>
    <w:next w:val="Normal"/>
    <w:autoRedefine/>
    <w:semiHidden/>
    <w:pPr>
      <w:suppressAutoHyphens w:val="0"/>
      <w:spacing w:after="240"/>
      <w:ind w:left="4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3">
    <w:name w:val="index 3"/>
    <w:basedOn w:val="Normal"/>
    <w:next w:val="Normal"/>
    <w:autoRedefine/>
    <w:semiHidden/>
    <w:pPr>
      <w:suppressAutoHyphens w:val="0"/>
      <w:spacing w:after="240"/>
      <w:ind w:left="7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4">
    <w:name w:val="index 4"/>
    <w:basedOn w:val="Normal"/>
    <w:next w:val="Normal"/>
    <w:autoRedefine/>
    <w:semiHidden/>
    <w:pPr>
      <w:suppressAutoHyphens w:val="0"/>
      <w:spacing w:after="240"/>
      <w:ind w:left="9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5">
    <w:name w:val="index 5"/>
    <w:basedOn w:val="Normal"/>
    <w:next w:val="Normal"/>
    <w:autoRedefine/>
    <w:semiHidden/>
    <w:pPr>
      <w:suppressAutoHyphens w:val="0"/>
      <w:spacing w:after="240"/>
      <w:ind w:left="120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6">
    <w:name w:val="index 6"/>
    <w:basedOn w:val="Normal"/>
    <w:next w:val="Normal"/>
    <w:autoRedefine/>
    <w:semiHidden/>
    <w:pPr>
      <w:suppressAutoHyphens w:val="0"/>
      <w:spacing w:after="240"/>
      <w:ind w:left="14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7">
    <w:name w:val="index 7"/>
    <w:basedOn w:val="Normal"/>
    <w:next w:val="Normal"/>
    <w:autoRedefine/>
    <w:semiHidden/>
    <w:pPr>
      <w:suppressAutoHyphens w:val="0"/>
      <w:spacing w:after="240"/>
      <w:ind w:left="16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8">
    <w:name w:val="index 8"/>
    <w:basedOn w:val="Normal"/>
    <w:next w:val="Normal"/>
    <w:autoRedefine/>
    <w:semiHidden/>
    <w:pPr>
      <w:suppressAutoHyphens w:val="0"/>
      <w:spacing w:after="240"/>
      <w:ind w:left="19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9">
    <w:name w:val="index 9"/>
    <w:basedOn w:val="Normal"/>
    <w:next w:val="Normal"/>
    <w:autoRedefine/>
    <w:semiHidden/>
    <w:pPr>
      <w:suppressAutoHyphens w:val="0"/>
      <w:spacing w:after="240"/>
      <w:ind w:left="21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index">
    <w:name w:val="index heading"/>
    <w:basedOn w:val="Normal"/>
    <w:next w:val="Index1"/>
    <w:semiHidden/>
    <w:pPr>
      <w:suppressAutoHyphens w:val="0"/>
      <w:spacing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Koulutus-otsikko">
    <w:name w:val="Koulutus-otsikko"/>
    <w:basedOn w:val="Normal"/>
    <w:pPr>
      <w:suppressAutoHyphens w:val="0"/>
      <w:spacing w:after="120"/>
      <w:ind w:left="1985"/>
      <w:jc w:val="both"/>
      <w:outlineLvl w:val="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Laser-otsikko">
    <w:name w:val="Laser-otsikko"/>
    <w:basedOn w:val="Normal"/>
    <w:pPr>
      <w:suppressAutoHyphens w:val="0"/>
      <w:spacing w:after="120"/>
      <w:ind w:left="567"/>
      <w:jc w:val="both"/>
      <w:outlineLvl w:val="1"/>
    </w:pPr>
    <w:rPr>
      <w:rFonts w:ascii="Times New Roman" w:eastAsia="Times New Roman" w:hAnsi="Times New Roman"/>
      <w:b/>
      <w:sz w:val="28"/>
      <w:lang w:val="en-GB" w:eastAsia="en-GB"/>
    </w:rPr>
  </w:style>
  <w:style w:type="paragraph" w:styleId="Liste2">
    <w:name w:val="List 2"/>
    <w:basedOn w:val="Normal"/>
    <w:semiHidden/>
    <w:pPr>
      <w:suppressAutoHyphens w:val="0"/>
      <w:spacing w:after="240"/>
      <w:ind w:left="566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3">
    <w:name w:val="List 3"/>
    <w:basedOn w:val="Normal"/>
    <w:semiHidden/>
    <w:pPr>
      <w:suppressAutoHyphens w:val="0"/>
      <w:spacing w:after="240"/>
      <w:ind w:left="849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4">
    <w:name w:val="List 4"/>
    <w:basedOn w:val="Normal"/>
    <w:semiHidden/>
    <w:pPr>
      <w:suppressAutoHyphens w:val="0"/>
      <w:spacing w:after="240"/>
      <w:ind w:left="1132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5">
    <w:name w:val="List 5"/>
    <w:basedOn w:val="Normal"/>
    <w:semiHidden/>
    <w:pPr>
      <w:suppressAutoHyphens w:val="0"/>
      <w:spacing w:after="240"/>
      <w:ind w:left="1415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">
    <w:name w:val="List Bullet"/>
    <w:basedOn w:val="Normal"/>
    <w:semiHidden/>
    <w:pPr>
      <w:numPr>
        <w:numId w:val="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Bullet1">
    <w:name w:val="List Bullet 1"/>
    <w:basedOn w:val="Normal"/>
    <w:pPr>
      <w:numPr>
        <w:numId w:val="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2">
    <w:name w:val="List Bullet 2"/>
    <w:basedOn w:val="Normal"/>
    <w:semiHidden/>
    <w:pPr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3">
    <w:name w:val="List Bullet 3"/>
    <w:basedOn w:val="Normal"/>
    <w:semiHidden/>
    <w:pPr>
      <w:numPr>
        <w:numId w:val="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4">
    <w:name w:val="List Bullet 4"/>
    <w:basedOn w:val="Normal"/>
    <w:semiHidden/>
    <w:pPr>
      <w:numPr>
        <w:numId w:val="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5">
    <w:name w:val="List Bullet 5"/>
    <w:basedOn w:val="Normal"/>
    <w:autoRedefine/>
    <w:semiHidden/>
    <w:pPr>
      <w:numPr>
        <w:numId w:val="1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">
    <w:name w:val="List Continue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2">
    <w:name w:val="List Continue 2"/>
    <w:basedOn w:val="Normal"/>
    <w:semiHidden/>
    <w:pPr>
      <w:suppressAutoHyphens w:val="0"/>
      <w:spacing w:after="120"/>
      <w:ind w:left="566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3">
    <w:name w:val="List Continue 3"/>
    <w:basedOn w:val="Normal"/>
    <w:semiHidden/>
    <w:pPr>
      <w:suppressAutoHyphens w:val="0"/>
      <w:spacing w:after="120"/>
      <w:ind w:left="849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4">
    <w:name w:val="List Continue 4"/>
    <w:basedOn w:val="Normal"/>
    <w:semiHidden/>
    <w:pPr>
      <w:suppressAutoHyphens w:val="0"/>
      <w:spacing w:after="120"/>
      <w:ind w:left="1132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5">
    <w:name w:val="List Continue 5"/>
    <w:basedOn w:val="Normal"/>
    <w:semiHidden/>
    <w:pPr>
      <w:suppressAutoHyphens w:val="0"/>
      <w:spacing w:after="120"/>
      <w:ind w:left="141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">
    <w:name w:val="List Dash"/>
    <w:basedOn w:val="Normal"/>
    <w:pPr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1">
    <w:name w:val="List Dash 1"/>
    <w:basedOn w:val="Normal"/>
    <w:pPr>
      <w:numPr>
        <w:numId w:val="12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2">
    <w:name w:val="List Dash 2"/>
    <w:basedOn w:val="Normal"/>
    <w:pPr>
      <w:numPr>
        <w:numId w:val="13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3">
    <w:name w:val="List Dash 3"/>
    <w:basedOn w:val="Normal"/>
    <w:pPr>
      <w:numPr>
        <w:numId w:val="14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4">
    <w:name w:val="List Dash 4"/>
    <w:basedOn w:val="Normal"/>
    <w:pPr>
      <w:numPr>
        <w:numId w:val="1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">
    <w:name w:val="List Number"/>
    <w:basedOn w:val="Normal"/>
    <w:semiHidden/>
    <w:pPr>
      <w:numPr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">
    <w:name w:val="List Number 1"/>
    <w:basedOn w:val="Normal"/>
    <w:pPr>
      <w:numPr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2">
    <w:name w:val="List Number 1 (Level 2)"/>
    <w:basedOn w:val="Normal"/>
    <w:pPr>
      <w:numPr>
        <w:ilvl w:val="1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3">
    <w:name w:val="List Number 1 (Level 3)"/>
    <w:basedOn w:val="Normal"/>
    <w:pPr>
      <w:numPr>
        <w:ilvl w:val="2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4">
    <w:name w:val="List Number 1 (Level 4)"/>
    <w:basedOn w:val="Normal"/>
    <w:pPr>
      <w:numPr>
        <w:ilvl w:val="3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2">
    <w:name w:val="List Number 2"/>
    <w:basedOn w:val="Normal"/>
    <w:semiHidden/>
    <w:pPr>
      <w:numPr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2">
    <w:name w:val="List Number 2 (Level 2)"/>
    <w:basedOn w:val="Normal"/>
    <w:pPr>
      <w:numPr>
        <w:ilvl w:val="1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3">
    <w:name w:val="List Number 2 (Level 3)"/>
    <w:basedOn w:val="Normal"/>
    <w:pPr>
      <w:numPr>
        <w:ilvl w:val="2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4">
    <w:name w:val="List Number 2 (Level 4)"/>
    <w:basedOn w:val="Normal"/>
    <w:pPr>
      <w:numPr>
        <w:ilvl w:val="3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3">
    <w:name w:val="List Number 3"/>
    <w:basedOn w:val="Normal"/>
    <w:semiHidden/>
    <w:pPr>
      <w:numPr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2">
    <w:name w:val="List Number 3 (Level 2)"/>
    <w:basedOn w:val="Normal"/>
    <w:pPr>
      <w:numPr>
        <w:ilvl w:val="1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3">
    <w:name w:val="List Number 3 (Level 3)"/>
    <w:basedOn w:val="Normal"/>
    <w:pPr>
      <w:numPr>
        <w:ilvl w:val="2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4">
    <w:name w:val="List Number 3 (Level 4)"/>
    <w:basedOn w:val="Normal"/>
    <w:pPr>
      <w:numPr>
        <w:ilvl w:val="3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4">
    <w:name w:val="List Number 4"/>
    <w:basedOn w:val="Normal"/>
    <w:semiHidden/>
    <w:pPr>
      <w:numPr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2">
    <w:name w:val="List Number 4 (Level 2)"/>
    <w:basedOn w:val="Normal"/>
    <w:pPr>
      <w:numPr>
        <w:ilvl w:val="1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3">
    <w:name w:val="List Number 4 (Level 3)"/>
    <w:basedOn w:val="Normal"/>
    <w:pPr>
      <w:numPr>
        <w:ilvl w:val="2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4">
    <w:name w:val="List Number 4 (Level 4)"/>
    <w:basedOn w:val="Normal"/>
    <w:pPr>
      <w:numPr>
        <w:ilvl w:val="3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5">
    <w:name w:val="List Number 5"/>
    <w:basedOn w:val="Normal"/>
    <w:semiHidden/>
    <w:pPr>
      <w:numPr>
        <w:numId w:val="2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/>
      <w:ind w:hanging="1134"/>
      <w:jc w:val="both"/>
    </w:pPr>
    <w:rPr>
      <w:rFonts w:eastAsia="Times New Roman"/>
      <w:sz w:val="24"/>
      <w:lang w:val="en-GB" w:eastAsia="en-GB"/>
    </w:rPr>
  </w:style>
  <w:style w:type="paragraph" w:styleId="Retraitnormal">
    <w:name w:val="Normal Indent"/>
    <w:basedOn w:val="Normal"/>
    <w:semiHidden/>
    <w:pPr>
      <w:suppressAutoHyphens w:val="0"/>
      <w:spacing w:after="240"/>
      <w:ind w:left="72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denote">
    <w:name w:val="Note Heading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"/>
    <w:next w:val="Normal"/>
    <w:pPr>
      <w:suppressAutoHyphens w:val="0"/>
      <w:spacing w:before="720" w:after="720"/>
      <w:jc w:val="center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oteList">
    <w:name w:val="NoteList"/>
    <w:basedOn w:val="Normal"/>
    <w:next w:val="Normal"/>
    <w:pPr>
      <w:tabs>
        <w:tab w:val="left" w:pos="5823"/>
      </w:tabs>
      <w:suppressAutoHyphens w:val="0"/>
      <w:spacing w:before="720" w:after="720"/>
      <w:ind w:left="5104" w:hanging="3119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umPar1">
    <w:name w:val="NumPar 1"/>
    <w:basedOn w:val="Titre1"/>
    <w:next w:val="Normal"/>
    <w:pPr>
      <w:keepNext w:val="0"/>
      <w:numPr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kern w:val="0"/>
      <w:szCs w:val="20"/>
      <w:lang w:val="en-GB" w:eastAsia="en-GB"/>
    </w:rPr>
  </w:style>
  <w:style w:type="paragraph" w:customStyle="1" w:styleId="NumPar2">
    <w:name w:val="NumPar 2"/>
    <w:basedOn w:val="Titre2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iCs w:val="0"/>
      <w:kern w:val="0"/>
      <w:sz w:val="22"/>
      <w:szCs w:val="20"/>
      <w:lang w:val="en-GB" w:eastAsia="en-GB"/>
    </w:rPr>
  </w:style>
  <w:style w:type="paragraph" w:customStyle="1" w:styleId="NumPar3">
    <w:name w:val="NumPar 3"/>
    <w:basedOn w:val="Titre3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Cs w:val="0"/>
      <w:kern w:val="0"/>
      <w:sz w:val="24"/>
      <w:szCs w:val="20"/>
      <w:lang w:val="en-GB" w:eastAsia="en-GB"/>
    </w:rPr>
  </w:style>
  <w:style w:type="paragraph" w:customStyle="1" w:styleId="NumPar4">
    <w:name w:val="NumPar 4"/>
    <w:basedOn w:val="Titre4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/>
      <w:bCs w:val="0"/>
      <w:kern w:val="0"/>
      <w:sz w:val="24"/>
      <w:szCs w:val="20"/>
      <w:lang w:val="en-GB" w:eastAsia="en-GB"/>
    </w:rPr>
  </w:style>
  <w:style w:type="paragraph" w:customStyle="1" w:styleId="NumPar2b">
    <w:name w:val="NumPar2b"/>
    <w:basedOn w:val="NumPar2"/>
    <w:pPr>
      <w:tabs>
        <w:tab w:val="num" w:pos="1200"/>
      </w:tabs>
      <w:spacing w:after="120"/>
      <w:ind w:left="1200" w:hanging="720"/>
      <w:outlineLvl w:val="9"/>
    </w:pPr>
  </w:style>
  <w:style w:type="paragraph" w:customStyle="1" w:styleId="NumPar3b">
    <w:name w:val="NumPar3b"/>
    <w:basedOn w:val="NumPar3"/>
    <w:pPr>
      <w:tabs>
        <w:tab w:val="num" w:pos="1920"/>
      </w:tabs>
      <w:spacing w:after="120"/>
      <w:ind w:left="1920" w:hanging="720"/>
      <w:outlineLvl w:val="9"/>
    </w:pPr>
  </w:style>
  <w:style w:type="paragraph" w:customStyle="1" w:styleId="NumPar4b">
    <w:name w:val="NumPar4b"/>
    <w:basedOn w:val="NumPar4"/>
    <w:pPr>
      <w:keepNext/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uppressAutoHyphens w:val="0"/>
      <w:spacing w:after="480"/>
      <w:jc w:val="center"/>
    </w:pPr>
    <w:rPr>
      <w:rFonts w:ascii="Times New Roman" w:eastAsia="Times New Roman" w:hAnsi="Times New Roman"/>
      <w:b/>
      <w:sz w:val="36"/>
      <w:lang w:val="en-GB" w:eastAsia="en-GB"/>
    </w:rPr>
  </w:style>
  <w:style w:type="paragraph" w:styleId="Textebrut">
    <w:name w:val="Plain Text"/>
    <w:basedOn w:val="Normal"/>
    <w:semiHidden/>
    <w:pPr>
      <w:suppressAutoHyphens w:val="0"/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customStyle="1" w:styleId="References">
    <w:name w:val="References"/>
    <w:basedOn w:val="Normal"/>
    <w:next w:val="AddressTR"/>
    <w:pPr>
      <w:suppressAutoHyphens w:val="0"/>
      <w:spacing w:after="240"/>
      <w:ind w:left="5103"/>
    </w:pPr>
    <w:rPr>
      <w:rFonts w:ascii="Times New Roman" w:eastAsia="Times New Roman" w:hAnsi="Times New Roman"/>
      <w:lang w:val="en-GB" w:eastAsia="en-GB"/>
    </w:rPr>
  </w:style>
  <w:style w:type="paragraph" w:styleId="Salutations">
    <w:name w:val="Salutation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ectionTitle">
    <w:name w:val="SectionTitle"/>
    <w:basedOn w:val="Normal"/>
    <w:next w:val="Titre1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mallCaps/>
      <w:sz w:val="28"/>
      <w:lang w:val="en-GB" w:eastAsia="en-GB"/>
    </w:rPr>
  </w:style>
  <w:style w:type="paragraph" w:customStyle="1" w:styleId="Subject">
    <w:name w:val="Subject"/>
    <w:basedOn w:val="Normal"/>
    <w:next w:val="Normal"/>
    <w:pPr>
      <w:suppressAutoHyphens w:val="0"/>
      <w:spacing w:after="480"/>
      <w:ind w:left="1191" w:hanging="119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SubTitle1">
    <w:name w:val="SubTitle 1"/>
    <w:basedOn w:val="Normal"/>
    <w:next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40"/>
      <w:lang w:val="en-GB" w:eastAsia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Tabledesrfrencesjuridiques">
    <w:name w:val="table of authorities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spacing w:after="240"/>
      <w:ind w:left="480" w:hanging="4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1">
    <w:name w:val="Text 1"/>
    <w:basedOn w:val="Normal"/>
    <w:pPr>
      <w:suppressAutoHyphens w:val="0"/>
      <w:spacing w:after="240"/>
      <w:ind w:left="4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2">
    <w:name w:val="Text 2"/>
    <w:basedOn w:val="Normal"/>
    <w:pPr>
      <w:tabs>
        <w:tab w:val="left" w:pos="2161"/>
      </w:tabs>
      <w:suppressAutoHyphens w:val="0"/>
      <w:spacing w:after="240"/>
      <w:ind w:left="107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/>
      <w:ind w:left="191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4">
    <w:name w:val="Text 4"/>
    <w:basedOn w:val="Normal"/>
    <w:pPr>
      <w:suppressAutoHyphens w:val="0"/>
      <w:spacing w:after="240"/>
      <w:ind w:left="28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TR">
    <w:name w:val="toa heading"/>
    <w:basedOn w:val="Normal"/>
    <w:next w:val="Normal"/>
    <w:semiHidden/>
    <w:pPr>
      <w:suppressAutoHyphens w:val="0"/>
      <w:spacing w:before="120"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TOCHeading">
    <w:name w:val="TOC Heading"/>
    <w:basedOn w:val="Normal"/>
    <w:next w:val="Normal"/>
    <w:pPr>
      <w:keepNext/>
      <w:suppressAutoHyphens w:val="0"/>
      <w:spacing w:before="240" w:after="240"/>
      <w:jc w:val="center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WPHeading1">
    <w:name w:val="WP Heading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2">
    <w:name w:val="WP Heading 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3">
    <w:name w:val="WP Heading 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YReferences">
    <w:name w:val="YReferences"/>
    <w:basedOn w:val="Normal"/>
    <w:next w:val="Normal"/>
    <w:pPr>
      <w:suppressAutoHyphens w:val="0"/>
      <w:spacing w:after="480"/>
      <w:ind w:left="1191" w:hanging="119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ZCom">
    <w:name w:val="Z_Com"/>
    <w:basedOn w:val="Normal"/>
    <w:next w:val="Normal"/>
    <w:pPr>
      <w:widowControl w:val="0"/>
      <w:suppressAutoHyphens w:val="0"/>
      <w:ind w:right="85"/>
      <w:jc w:val="both"/>
    </w:pPr>
    <w:rPr>
      <w:rFonts w:eastAsia="Times New Roman"/>
      <w:sz w:val="24"/>
      <w:lang w:val="en-GB" w:eastAsia="en-GB"/>
    </w:rPr>
  </w:style>
  <w:style w:type="paragraph" w:customStyle="1" w:styleId="ZDGName">
    <w:name w:val="Z_DGName"/>
    <w:basedOn w:val="Normal"/>
    <w:pPr>
      <w:widowControl w:val="0"/>
      <w:suppressAutoHyphens w:val="0"/>
      <w:ind w:right="85"/>
      <w:jc w:val="both"/>
    </w:pPr>
    <w:rPr>
      <w:rFonts w:eastAsia="Times New Roman"/>
      <w:sz w:val="16"/>
      <w:lang w:val="en-GB" w:eastAsia="en-GB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eader2">
    <w:name w:val="Header 2"/>
    <w:basedOn w:val="Normal"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prechblasentext">
    <w:name w:val="Sprechblasentext"/>
    <w:basedOn w:val="Normal"/>
    <w:semiHidden/>
    <w:pPr>
      <w:suppressAutoHyphens w:val="0"/>
      <w:spacing w:after="240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Table">
    <w:name w:val="Table"/>
    <w:basedOn w:val="Normal"/>
    <w:pPr>
      <w:suppressAutoHyphens w:val="0"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bullet1">
    <w:name w:val="bullet1"/>
    <w:basedOn w:val="Normal"/>
    <w:pPr>
      <w:numPr>
        <w:numId w:val="3"/>
      </w:numPr>
      <w:suppressAutoHyphens w:val="0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Rvision">
    <w:name w:val="Revision"/>
    <w:hidden/>
    <w:uiPriority w:val="99"/>
    <w:semiHidden/>
    <w:rsid w:val="00603711"/>
    <w:rPr>
      <w:rFonts w:ascii="Arial" w:eastAsia="PMingLiU" w:hAnsi="Arial"/>
      <w:lang w:val="de-CH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711"/>
    <w:pPr>
      <w:suppressAutoHyphens/>
      <w:spacing w:after="0"/>
      <w:jc w:val="left"/>
    </w:pPr>
    <w:rPr>
      <w:rFonts w:ascii="Arial" w:eastAsia="PMingLiU" w:hAnsi="Arial"/>
      <w:b/>
      <w:bCs/>
      <w:lang w:val="de-CH" w:eastAsia="ar-SA"/>
    </w:rPr>
  </w:style>
  <w:style w:type="character" w:customStyle="1" w:styleId="CommentaireCar">
    <w:name w:val="Commentaire Car"/>
    <w:link w:val="Commentaire"/>
    <w:semiHidden/>
    <w:rsid w:val="00603711"/>
    <w:rPr>
      <w:lang w:val="en-GB" w:eastAsia="en-GB"/>
    </w:rPr>
  </w:style>
  <w:style w:type="character" w:customStyle="1" w:styleId="ObjetducommentaireCar">
    <w:name w:val="Objet du commentaire Car"/>
    <w:link w:val="Objetducommentaire"/>
    <w:uiPriority w:val="99"/>
    <w:semiHidden/>
    <w:rsid w:val="00603711"/>
    <w:rPr>
      <w:rFonts w:ascii="Arial" w:eastAsia="PMingLiU" w:hAnsi="Arial"/>
      <w:b/>
      <w:bCs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peration.monaco.gouv.m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cooperation-monaco.gouv.mc/fr/Partenaires/Partenaires-internationaux/Soumettre-un-proj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7AB4-F68B-49BA-82D6-CA1427E1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Testkonzept</vt:lpstr>
    </vt:vector>
  </TitlesOfParts>
  <Company>UVEK</Company>
  <LinksUpToDate>false</LinksUpToDate>
  <CharactersWithSpaces>4846</CharactersWithSpaces>
  <SharedDoc>false</SharedDoc>
  <HLinks>
    <vt:vector size="12" baseType="variant"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https://cooperation-monaco.gouv.mc/fr/Partenaires/Partenaires-internationaux/Soumettre-un-projet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http://www.cooperation.monaco.gouv.mc/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Testkonzept</dc:title>
  <dc:subject/>
  <dc:creator>Schafer Reto</dc:creator>
  <cp:keywords/>
  <cp:lastModifiedBy>Adnan GHEZAL</cp:lastModifiedBy>
  <cp:revision>2</cp:revision>
  <cp:lastPrinted>2022-11-21T09:43:00Z</cp:lastPrinted>
  <dcterms:created xsi:type="dcterms:W3CDTF">2024-11-12T08:14:00Z</dcterms:created>
  <dcterms:modified xsi:type="dcterms:W3CDTF">2024-11-12T08:14:00Z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_Organisation">
    <vt:lpwstr>&lt;Organisation / Firma&gt;</vt:lpwstr>
  </property>
  <property fmtid="{D5CDD505-2E9C-101B-9397-08002B2CF9AE}" pid="3" name="FSC#COOSYSTEM@1.1:Container">
    <vt:lpwstr>COO.2002.100.7.2180814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HERMES-Dokumente / 2006-02225/02/06/06</vt:lpwstr>
  </property>
  <property fmtid="{D5CDD505-2E9C-101B-9397-08002B2CF9AE}" pid="6" name="FSC#COOELAK@1.1001:FileRefYear">
    <vt:lpwstr>2007</vt:lpwstr>
  </property>
  <property fmtid="{D5CDD505-2E9C-101B-9397-08002B2CF9AE}" pid="7" name="FSC#COOELAK@1.1001:FileRefOrdinal">
    <vt:lpwstr>27252</vt:lpwstr>
  </property>
  <property fmtid="{D5CDD505-2E9C-101B-9397-08002B2CF9AE}" pid="8" name="FSC#COOELAK@1.1001:FileRefOU">
    <vt:lpwstr>Klima, Ökonomie, Umweltbeobachtung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Schafer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Klima, Ökonomie, Umweltbeobachtung (KÖU)</vt:lpwstr>
  </property>
  <property fmtid="{D5CDD505-2E9C-101B-9397-08002B2CF9AE}" pid="18" name="FSC#COOELAK@1.1001:CreatedAt">
    <vt:lpwstr>17.09.2007 13:39:24</vt:lpwstr>
  </property>
  <property fmtid="{D5CDD505-2E9C-101B-9397-08002B2CF9AE}" pid="19" name="FSC#COOELAK@1.1001:OU">
    <vt:lpwstr>Klima, Ökonomie, Umweltbeobachtung (KÖU)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*COO.2002.100.7.2180814*</vt:lpwstr>
  </property>
  <property fmtid="{D5CDD505-2E9C-101B-9397-08002B2CF9AE}" pid="22" name="FSC#COOELAK@1.1001:RefBarCode">
    <vt:lpwstr>*Testkonzept Schweizer Emissionshandelsregister*</vt:lpwstr>
  </property>
  <property fmtid="{D5CDD505-2E9C-101B-9397-08002B2CF9AE}" pid="23" name="FSC#COOELAK@1.1001:FileRefBarCode">
    <vt:lpwstr>*HERMES-Dokumente / 2006-02225/02/06/06*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>Schafer, Reto</vt:lpwstr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2006-02225/02/06/06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</Properties>
</file>